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83" w:rsidRDefault="000B6F83" w:rsidP="007167F6">
      <w:pPr>
        <w:spacing w:line="480" w:lineRule="auto"/>
        <w:ind w:left="-284"/>
        <w:jc w:val="center"/>
        <w:rPr>
          <w:b/>
          <w:sz w:val="26"/>
          <w:szCs w:val="26"/>
        </w:rPr>
      </w:pPr>
    </w:p>
    <w:p w:rsidR="007167F6" w:rsidRPr="00BD6365" w:rsidRDefault="006A347B" w:rsidP="007167F6">
      <w:pPr>
        <w:spacing w:line="480" w:lineRule="auto"/>
        <w:ind w:left="-284"/>
        <w:jc w:val="center"/>
        <w:rPr>
          <w:b/>
          <w:sz w:val="26"/>
          <w:szCs w:val="26"/>
        </w:rPr>
      </w:pPr>
      <w:r w:rsidRPr="00BD6365">
        <w:rPr>
          <w:b/>
          <w:sz w:val="26"/>
          <w:szCs w:val="26"/>
        </w:rPr>
        <w:t>RESULTADO DA</w:t>
      </w:r>
      <w:r w:rsidR="007167F6" w:rsidRPr="00BD6365">
        <w:rPr>
          <w:b/>
          <w:sz w:val="26"/>
          <w:szCs w:val="26"/>
        </w:rPr>
        <w:t xml:space="preserve"> ETAPA PRELIMINAR DO EDITAL DE</w:t>
      </w:r>
      <w:r w:rsidR="0040632F">
        <w:rPr>
          <w:b/>
          <w:sz w:val="26"/>
          <w:szCs w:val="26"/>
        </w:rPr>
        <w:t xml:space="preserve"> CHAMAMENTO PÚBLICO SECE 01/2019</w:t>
      </w:r>
    </w:p>
    <w:p w:rsidR="007167F6" w:rsidRPr="007167F6" w:rsidRDefault="007765B2" w:rsidP="00753CF1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167F6" w:rsidRPr="007167F6">
        <w:rPr>
          <w:sz w:val="24"/>
          <w:szCs w:val="24"/>
        </w:rPr>
        <w:t>Comissão de Seleção</w:t>
      </w:r>
      <w:r w:rsidR="00BD6365">
        <w:rPr>
          <w:sz w:val="24"/>
          <w:szCs w:val="24"/>
        </w:rPr>
        <w:t xml:space="preserve"> constituída</w:t>
      </w:r>
      <w:r w:rsidR="0040632F">
        <w:rPr>
          <w:sz w:val="24"/>
          <w:szCs w:val="24"/>
        </w:rPr>
        <w:t xml:space="preserve"> através de Portaria D.A. n.º 34/2019</w:t>
      </w:r>
      <w:r w:rsidR="00753CF1">
        <w:rPr>
          <w:sz w:val="24"/>
          <w:szCs w:val="24"/>
        </w:rPr>
        <w:t xml:space="preserve"> divulga</w:t>
      </w:r>
      <w:r w:rsidR="00BD6365">
        <w:rPr>
          <w:sz w:val="24"/>
          <w:szCs w:val="24"/>
        </w:rPr>
        <w:t xml:space="preserve"> o resultado</w:t>
      </w:r>
      <w:r w:rsidR="00753CF1">
        <w:rPr>
          <w:sz w:val="24"/>
          <w:szCs w:val="24"/>
        </w:rPr>
        <w:t xml:space="preserve"> preliminar</w:t>
      </w:r>
      <w:r w:rsidR="00BD6365">
        <w:rPr>
          <w:sz w:val="24"/>
          <w:szCs w:val="24"/>
        </w:rPr>
        <w:t xml:space="preserve"> do Edital de</w:t>
      </w:r>
      <w:r w:rsidR="0040632F">
        <w:rPr>
          <w:sz w:val="24"/>
          <w:szCs w:val="24"/>
        </w:rPr>
        <w:t xml:space="preserve"> Chamamento Público SECE 01/2019</w:t>
      </w:r>
      <w:r w:rsidR="00753CF1">
        <w:rPr>
          <w:sz w:val="24"/>
          <w:szCs w:val="24"/>
        </w:rPr>
        <w:t xml:space="preserve">, visando à seleção de OSC interessadas em celebrar Termos de Colaboração que tenham objeto a implantação de núcleos para o desenvolvimento de atividades esportivas de caráter socioeducativo para crianças e adolescentes em idade escolar, a saber: </w:t>
      </w:r>
    </w:p>
    <w:p w:rsidR="007167F6" w:rsidRDefault="007167F6" w:rsidP="007167F6"/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  <w:vAlign w:val="bottom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BASQUETE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úcleo.</w:t>
            </w:r>
          </w:p>
        </w:tc>
      </w:tr>
      <w:tr w:rsidR="007167F6" w:rsidRPr="00600CCA" w:rsidTr="008408F4">
        <w:tc>
          <w:tcPr>
            <w:tcW w:w="675" w:type="dxa"/>
          </w:tcPr>
          <w:p w:rsidR="007167F6" w:rsidRPr="008408F4" w:rsidRDefault="007167F6" w:rsidP="00A042E7">
            <w:pPr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08F4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08F4">
        <w:tc>
          <w:tcPr>
            <w:tcW w:w="675" w:type="dxa"/>
          </w:tcPr>
          <w:p w:rsidR="007167F6" w:rsidRPr="00600CCA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Basquete de Itanhaém</w:t>
            </w:r>
          </w:p>
        </w:tc>
        <w:tc>
          <w:tcPr>
            <w:tcW w:w="1134" w:type="dxa"/>
          </w:tcPr>
          <w:p w:rsidR="007167F6" w:rsidRPr="00600CCA" w:rsidRDefault="000B6F83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42,83</w:t>
            </w:r>
          </w:p>
        </w:tc>
      </w:tr>
    </w:tbl>
    <w:p w:rsidR="007167F6" w:rsidRPr="00B10D89" w:rsidRDefault="00B10D89" w:rsidP="00B10D89">
      <w:pPr>
        <w:pStyle w:val="Pargrafoda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BOXE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úcleo.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08F4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08F4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Federação de Boxe do Estado de São Paulo</w:t>
            </w:r>
          </w:p>
        </w:tc>
        <w:tc>
          <w:tcPr>
            <w:tcW w:w="1134" w:type="dxa"/>
          </w:tcPr>
          <w:p w:rsidR="007167F6" w:rsidRPr="00600CCA" w:rsidRDefault="009B1A7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49,33</w:t>
            </w:r>
          </w:p>
        </w:tc>
      </w:tr>
    </w:tbl>
    <w:p w:rsidR="007167F6" w:rsidRDefault="007167F6" w:rsidP="007167F6">
      <w:pPr>
        <w:rPr>
          <w:rFonts w:asciiTheme="minorHAnsi" w:hAnsiTheme="minorHAnsi" w:cstheme="minorHAnsi"/>
        </w:rPr>
      </w:pPr>
    </w:p>
    <w:p w:rsidR="003B1027" w:rsidRPr="00600CCA" w:rsidRDefault="003B1027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CAPOEIRA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3B102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03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três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3B102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08F4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  <w:vAlign w:val="bottom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  <w:vAlign w:val="bottom"/>
          </w:tcPr>
          <w:p w:rsidR="007167F6" w:rsidRPr="008408F4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EB73F1" w:rsidRPr="00600CCA" w:rsidTr="00731E34">
        <w:tc>
          <w:tcPr>
            <w:tcW w:w="675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EB73F1" w:rsidRPr="00600CCA" w:rsidRDefault="00EB73F1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Dança Itanhaém</w:t>
            </w:r>
          </w:p>
        </w:tc>
        <w:tc>
          <w:tcPr>
            <w:tcW w:w="1134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45,16</w:t>
            </w:r>
          </w:p>
        </w:tc>
      </w:tr>
      <w:tr w:rsidR="00EB73F1" w:rsidRPr="00600CCA" w:rsidTr="00731E34">
        <w:tc>
          <w:tcPr>
            <w:tcW w:w="675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EB73F1" w:rsidRPr="00600CCA" w:rsidRDefault="00EB73F1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</w:t>
            </w:r>
            <w:r w:rsidR="000B6F83">
              <w:rPr>
                <w:rFonts w:asciiTheme="minorHAnsi" w:hAnsiTheme="minorHAnsi" w:cstheme="minorHAnsi"/>
              </w:rPr>
              <w:t xml:space="preserve">esportiva Artsul Capoeira </w:t>
            </w:r>
          </w:p>
        </w:tc>
        <w:tc>
          <w:tcPr>
            <w:tcW w:w="1134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EB73F1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dos Moradores do Conjunto Habitacional Guarapiranga</w:t>
            </w:r>
          </w:p>
        </w:tc>
        <w:tc>
          <w:tcPr>
            <w:tcW w:w="1134" w:type="dxa"/>
            <w:vAlign w:val="bottom"/>
          </w:tcPr>
          <w:p w:rsidR="007167F6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EB73F1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Grupo de Capoeira Coração de Itaibe</w:t>
            </w:r>
          </w:p>
        </w:tc>
        <w:tc>
          <w:tcPr>
            <w:tcW w:w="1134" w:type="dxa"/>
            <w:vAlign w:val="bottom"/>
          </w:tcPr>
          <w:p w:rsidR="007167F6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39,66</w:t>
            </w:r>
          </w:p>
        </w:tc>
      </w:tr>
      <w:tr w:rsidR="00CE5522" w:rsidRPr="00600CCA" w:rsidTr="00846C3B">
        <w:tc>
          <w:tcPr>
            <w:tcW w:w="675" w:type="dxa"/>
            <w:vAlign w:val="bottom"/>
          </w:tcPr>
          <w:p w:rsidR="00CE5522" w:rsidRPr="00600CCA" w:rsidRDefault="00AF0499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8823" w:type="dxa"/>
          </w:tcPr>
          <w:p w:rsidR="00CE5522" w:rsidRPr="00600CCA" w:rsidRDefault="00CE5522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Esportiva Pequenos Craques de Itanhaém</w:t>
            </w:r>
          </w:p>
        </w:tc>
        <w:tc>
          <w:tcPr>
            <w:tcW w:w="1134" w:type="dxa"/>
            <w:vAlign w:val="bottom"/>
          </w:tcPr>
          <w:p w:rsidR="00CE5522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32,33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</w:rPr>
      </w:pPr>
    </w:p>
    <w:p w:rsidR="00600CCA" w:rsidRDefault="00600CCA" w:rsidP="007167F6">
      <w:pPr>
        <w:rPr>
          <w:rFonts w:asciiTheme="minorHAnsi" w:hAnsiTheme="minorHAnsi" w:cstheme="minorHAnsi"/>
        </w:rPr>
      </w:pPr>
    </w:p>
    <w:p w:rsidR="002C79BA" w:rsidRPr="002C79BA" w:rsidRDefault="002C79BA" w:rsidP="007167F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Região I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="00CE552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quatro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31" w:type="dxa"/>
          </w:tcPr>
          <w:p w:rsidR="007167F6" w:rsidRPr="00600CCA" w:rsidRDefault="000B6F83" w:rsidP="00840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Amigos do Balneá</w:t>
            </w:r>
            <w:r w:rsidR="009B1A7C">
              <w:rPr>
                <w:rFonts w:asciiTheme="minorHAnsi" w:hAnsiTheme="minorHAnsi" w:cstheme="minorHAnsi"/>
              </w:rPr>
              <w:t>rio Gaivota e Adjacências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40,33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31" w:type="dxa"/>
          </w:tcPr>
          <w:p w:rsidR="007167F6" w:rsidRPr="00600CCA" w:rsidRDefault="009B1A7C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Desportiva Juventude da Águia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39,33</w:t>
            </w:r>
          </w:p>
        </w:tc>
      </w:tr>
      <w:tr w:rsidR="00CE5522" w:rsidRPr="00600CCA" w:rsidTr="007765B2">
        <w:tc>
          <w:tcPr>
            <w:tcW w:w="675" w:type="dxa"/>
            <w:vAlign w:val="bottom"/>
          </w:tcPr>
          <w:p w:rsidR="00CE5522" w:rsidRPr="00600CCA" w:rsidRDefault="00CE5522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3º</w:t>
            </w:r>
          </w:p>
        </w:tc>
        <w:tc>
          <w:tcPr>
            <w:tcW w:w="8931" w:type="dxa"/>
          </w:tcPr>
          <w:p w:rsidR="00CE5522" w:rsidRPr="00600CCA" w:rsidRDefault="009B1A7C" w:rsidP="00CE5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dos Moradores do Conjunto Habitacional Guarapiranga</w:t>
            </w:r>
          </w:p>
        </w:tc>
        <w:tc>
          <w:tcPr>
            <w:tcW w:w="1134" w:type="dxa"/>
          </w:tcPr>
          <w:p w:rsidR="00CE5522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36,00</w:t>
            </w:r>
          </w:p>
        </w:tc>
      </w:tr>
      <w:tr w:rsidR="00CE5522" w:rsidRPr="00600CCA" w:rsidTr="007765B2">
        <w:tc>
          <w:tcPr>
            <w:tcW w:w="675" w:type="dxa"/>
            <w:vAlign w:val="bottom"/>
          </w:tcPr>
          <w:p w:rsidR="00CE5522" w:rsidRDefault="00CE5522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40632F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31" w:type="dxa"/>
          </w:tcPr>
          <w:p w:rsidR="00CE5522" w:rsidRDefault="009B1A7C" w:rsidP="00CE5522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</w:t>
            </w:r>
            <w:r>
              <w:rPr>
                <w:rFonts w:asciiTheme="minorHAnsi" w:hAnsiTheme="minorHAnsi" w:cstheme="minorHAnsi"/>
              </w:rPr>
              <w:t>tiva Pequenos Craques de Itanhaé</w:t>
            </w:r>
            <w:r w:rsidRPr="00600CC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</w:tcPr>
          <w:p w:rsidR="00CE5522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40632F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Região II - 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(três)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9B1A7C" w:rsidRPr="00600CCA" w:rsidTr="007765B2">
        <w:tc>
          <w:tcPr>
            <w:tcW w:w="675" w:type="dxa"/>
            <w:vAlign w:val="bottom"/>
          </w:tcPr>
          <w:p w:rsidR="009B1A7C" w:rsidRPr="00600CCA" w:rsidRDefault="009B1A7C" w:rsidP="009B1A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31" w:type="dxa"/>
          </w:tcPr>
          <w:p w:rsidR="009B1A7C" w:rsidRPr="00600CCA" w:rsidRDefault="009B1A7C" w:rsidP="009B1A7C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Esporte Clube Cruzeiro de Itanhaém</w:t>
            </w:r>
          </w:p>
        </w:tc>
        <w:tc>
          <w:tcPr>
            <w:tcW w:w="1134" w:type="dxa"/>
          </w:tcPr>
          <w:p w:rsidR="009B1A7C" w:rsidRPr="00600CCA" w:rsidRDefault="009B1A7C" w:rsidP="009B1A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44,33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Anchieta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40,16</w:t>
            </w:r>
          </w:p>
        </w:tc>
      </w:tr>
      <w:tr w:rsidR="009B1A7C" w:rsidRPr="00600CCA" w:rsidTr="007765B2">
        <w:tc>
          <w:tcPr>
            <w:tcW w:w="675" w:type="dxa"/>
            <w:vAlign w:val="bottom"/>
          </w:tcPr>
          <w:p w:rsidR="009B1A7C" w:rsidRPr="00600CCA" w:rsidRDefault="009B1A7C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3º</w:t>
            </w:r>
          </w:p>
        </w:tc>
        <w:tc>
          <w:tcPr>
            <w:tcW w:w="8931" w:type="dxa"/>
          </w:tcPr>
          <w:p w:rsidR="009B1A7C" w:rsidRPr="00600CCA" w:rsidRDefault="009B1A7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Cidadão Melhor</w:t>
            </w:r>
          </w:p>
        </w:tc>
        <w:tc>
          <w:tcPr>
            <w:tcW w:w="1134" w:type="dxa"/>
          </w:tcPr>
          <w:p w:rsidR="009B1A7C" w:rsidRPr="00600CCA" w:rsidRDefault="009B1A7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4063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Região III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 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(d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ois)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31" w:type="dxa"/>
          </w:tcPr>
          <w:p w:rsidR="007167F6" w:rsidRPr="00600CCA" w:rsidRDefault="0040632F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XV do Suarão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43,16</w:t>
            </w:r>
          </w:p>
        </w:tc>
      </w:tr>
    </w:tbl>
    <w:p w:rsidR="00600CCA" w:rsidRDefault="00600CCA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10773" w:type="dxa"/>
        <w:tblInd w:w="-459" w:type="dxa"/>
        <w:tblLayout w:type="fixed"/>
        <w:tblLook w:val="04A0"/>
      </w:tblPr>
      <w:tblGrid>
        <w:gridCol w:w="675"/>
        <w:gridCol w:w="8964"/>
        <w:gridCol w:w="1134"/>
      </w:tblGrid>
      <w:tr w:rsidR="007167F6" w:rsidRPr="00600CCA" w:rsidTr="0040632F">
        <w:tc>
          <w:tcPr>
            <w:tcW w:w="10773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FUTSAL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F651B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03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três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F651B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40632F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4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5711DC" w:rsidRPr="00600CCA" w:rsidTr="00731E34">
        <w:tc>
          <w:tcPr>
            <w:tcW w:w="675" w:type="dxa"/>
            <w:vAlign w:val="bottom"/>
          </w:tcPr>
          <w:p w:rsidR="005711DC" w:rsidRPr="00600CCA" w:rsidRDefault="00D96FA8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711DC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4" w:type="dxa"/>
          </w:tcPr>
          <w:p w:rsidR="005711DC" w:rsidRPr="00600CCA" w:rsidRDefault="005711D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XV do Suarão</w:t>
            </w:r>
          </w:p>
        </w:tc>
        <w:tc>
          <w:tcPr>
            <w:tcW w:w="1134" w:type="dxa"/>
          </w:tcPr>
          <w:p w:rsidR="005711DC" w:rsidRPr="00600CCA" w:rsidRDefault="005711D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39,50</w:t>
            </w:r>
          </w:p>
        </w:tc>
      </w:tr>
      <w:tr w:rsidR="00D96FA8" w:rsidRPr="00600CCA" w:rsidTr="00731E34">
        <w:tc>
          <w:tcPr>
            <w:tcW w:w="675" w:type="dxa"/>
            <w:vAlign w:val="bottom"/>
          </w:tcPr>
          <w:p w:rsidR="00D96FA8" w:rsidRPr="00600CCA" w:rsidRDefault="00D96FA8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64" w:type="dxa"/>
          </w:tcPr>
          <w:p w:rsidR="00D96FA8" w:rsidRPr="00600CCA" w:rsidRDefault="000B6F83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Amigos do Balneá</w:t>
            </w:r>
            <w:r w:rsidR="00D96FA8">
              <w:rPr>
                <w:rFonts w:asciiTheme="minorHAnsi" w:hAnsiTheme="minorHAnsi" w:cstheme="minorHAnsi"/>
              </w:rPr>
              <w:t>rio Gaivota e Adjacências</w:t>
            </w:r>
          </w:p>
        </w:tc>
        <w:tc>
          <w:tcPr>
            <w:tcW w:w="1134" w:type="dxa"/>
          </w:tcPr>
          <w:p w:rsidR="00D96FA8" w:rsidRPr="00600CCA" w:rsidRDefault="00D96FA8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39,00</w:t>
            </w:r>
          </w:p>
        </w:tc>
      </w:tr>
      <w:tr w:rsidR="007167F6" w:rsidRPr="00600CCA" w:rsidTr="0040632F">
        <w:tc>
          <w:tcPr>
            <w:tcW w:w="675" w:type="dxa"/>
            <w:vAlign w:val="bottom"/>
          </w:tcPr>
          <w:p w:rsidR="007167F6" w:rsidRPr="00600CCA" w:rsidRDefault="00D96FA8" w:rsidP="0077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4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Cidadão Melhor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37,66</w:t>
            </w:r>
          </w:p>
        </w:tc>
      </w:tr>
    </w:tbl>
    <w:p w:rsidR="007167F6" w:rsidRDefault="007167F6" w:rsidP="007167F6">
      <w:pPr>
        <w:rPr>
          <w:rFonts w:asciiTheme="minorHAnsi" w:hAnsiTheme="minorHAnsi" w:cstheme="minorHAnsi"/>
        </w:rPr>
      </w:pPr>
    </w:p>
    <w:p w:rsidR="00846C3B" w:rsidRDefault="00846C3B" w:rsidP="007167F6">
      <w:pPr>
        <w:rPr>
          <w:rFonts w:asciiTheme="minorHAnsi" w:hAnsiTheme="minorHAnsi" w:cstheme="minorHAnsi"/>
        </w:rPr>
      </w:pPr>
    </w:p>
    <w:p w:rsidR="000B6F83" w:rsidRDefault="000B6F83" w:rsidP="007167F6">
      <w:pPr>
        <w:rPr>
          <w:rFonts w:asciiTheme="minorHAnsi" w:hAnsiTheme="minorHAnsi" w:cstheme="minorHAnsi"/>
        </w:rPr>
      </w:pPr>
    </w:p>
    <w:p w:rsidR="00EB73F1" w:rsidRDefault="00EB73F1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8408F4">
        <w:tc>
          <w:tcPr>
            <w:tcW w:w="10774" w:type="dxa"/>
            <w:gridSpan w:val="3"/>
          </w:tcPr>
          <w:p w:rsidR="007167F6" w:rsidRPr="00600CCA" w:rsidRDefault="007167F6" w:rsidP="00CE0E6C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JIU JITSU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dois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6C3B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CE0E6C" w:rsidRPr="00600CCA" w:rsidTr="00846C3B">
        <w:tc>
          <w:tcPr>
            <w:tcW w:w="675" w:type="dxa"/>
            <w:vAlign w:val="bottom"/>
          </w:tcPr>
          <w:p w:rsidR="00CE0E6C" w:rsidRPr="00600CCA" w:rsidRDefault="00CE0E6C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CE0E6C" w:rsidRPr="00600CCA" w:rsidRDefault="00CE0E6C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Instituto Bodeguita </w:t>
            </w:r>
          </w:p>
        </w:tc>
        <w:tc>
          <w:tcPr>
            <w:tcW w:w="1134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65" w:type="dxa"/>
          </w:tcPr>
          <w:p w:rsidR="007167F6" w:rsidRPr="00600CCA" w:rsidRDefault="00CE0E6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Associação Cho-Do-Kan de Itanhaém </w:t>
            </w:r>
            <w:r w:rsidR="00AF04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7167F6" w:rsidRPr="00600CCA" w:rsidRDefault="00CE0E6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CE0E6C">
        <w:tc>
          <w:tcPr>
            <w:tcW w:w="10774" w:type="dxa"/>
            <w:gridSpan w:val="3"/>
          </w:tcPr>
          <w:p w:rsidR="007167F6" w:rsidRPr="00600CCA" w:rsidRDefault="007167F6" w:rsidP="00CE0E6C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JUDÔ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02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dois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846C3B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600CCA" w:rsidRDefault="00CE0E6C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Dança Itanhaém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45,83</w:t>
            </w:r>
          </w:p>
        </w:tc>
      </w:tr>
      <w:tr w:rsidR="00CE0E6C" w:rsidRPr="00600CCA" w:rsidTr="00CE0E6C">
        <w:tc>
          <w:tcPr>
            <w:tcW w:w="675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5" w:type="dxa"/>
          </w:tcPr>
          <w:p w:rsidR="00CE0E6C" w:rsidRPr="00600CCA" w:rsidRDefault="00CE0E6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Judô Cho-Do-Kan de Itanhaém</w:t>
            </w:r>
          </w:p>
        </w:tc>
        <w:tc>
          <w:tcPr>
            <w:tcW w:w="1134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38,83</w:t>
            </w:r>
          </w:p>
        </w:tc>
      </w:tr>
    </w:tbl>
    <w:p w:rsidR="00CE0E6C" w:rsidRDefault="00CE0E6C"/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CE0E6C">
        <w:tc>
          <w:tcPr>
            <w:tcW w:w="10774" w:type="dxa"/>
            <w:gridSpan w:val="3"/>
          </w:tcPr>
          <w:p w:rsidR="007167F6" w:rsidRPr="00600CCA" w:rsidRDefault="00F651B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KARATÊ</w:t>
            </w:r>
            <w:r w:rsidR="007167F6"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01 (um) N</w:t>
            </w:r>
            <w:r w:rsidR="007167F6"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3E2645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645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7167F6" w:rsidRPr="00600CCA" w:rsidRDefault="00F651B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Comunitária Esportiva, Educacional e Assistencial Crescer e Viver com Itanhaém</w:t>
            </w:r>
          </w:p>
        </w:tc>
        <w:tc>
          <w:tcPr>
            <w:tcW w:w="1134" w:type="dxa"/>
          </w:tcPr>
          <w:p w:rsidR="007167F6" w:rsidRPr="00600CCA" w:rsidRDefault="00EB73F1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38,83</w:t>
            </w:r>
          </w:p>
        </w:tc>
      </w:tr>
    </w:tbl>
    <w:p w:rsidR="00360A35" w:rsidRPr="00600CCA" w:rsidRDefault="00360A35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8408F4">
        <w:tc>
          <w:tcPr>
            <w:tcW w:w="10774" w:type="dxa"/>
            <w:gridSpan w:val="3"/>
          </w:tcPr>
          <w:p w:rsidR="007167F6" w:rsidRPr="00600CCA" w:rsidRDefault="007167F6" w:rsidP="002C79BA">
            <w:pPr>
              <w:tabs>
                <w:tab w:val="left" w:pos="8583"/>
                <w:tab w:val="left" w:pos="9243"/>
              </w:tabs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SURF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3E2645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645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 xml:space="preserve">Associação </w:t>
            </w:r>
            <w:r w:rsidR="00360A35">
              <w:rPr>
                <w:rFonts w:asciiTheme="minorHAnsi" w:hAnsiTheme="minorHAnsi" w:cstheme="minorHAnsi"/>
              </w:rPr>
              <w:t xml:space="preserve">Desportiva Juventude da Águia 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42,33</w:t>
            </w:r>
          </w:p>
        </w:tc>
      </w:tr>
    </w:tbl>
    <w:p w:rsidR="00425234" w:rsidRDefault="00425234" w:rsidP="00846C3B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VOLEIBOL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Associação de Voleibol do Litoral Sul </w:t>
            </w:r>
          </w:p>
        </w:tc>
        <w:tc>
          <w:tcPr>
            <w:tcW w:w="1134" w:type="dxa"/>
          </w:tcPr>
          <w:p w:rsidR="00360A35" w:rsidRPr="00600CCA" w:rsidRDefault="000B6F83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p w:rsidR="0040632F" w:rsidRDefault="0040632F" w:rsidP="00360A35">
      <w:pPr>
        <w:ind w:left="-709"/>
        <w:rPr>
          <w:rFonts w:asciiTheme="minorHAnsi" w:hAnsiTheme="minorHAnsi" w:cstheme="minorHAnsi"/>
          <w:szCs w:val="24"/>
        </w:rPr>
      </w:pPr>
    </w:p>
    <w:p w:rsidR="00EB73F1" w:rsidRDefault="00EB73F1" w:rsidP="00360A35">
      <w:pPr>
        <w:ind w:left="-709"/>
        <w:rPr>
          <w:rFonts w:asciiTheme="minorHAnsi" w:hAnsiTheme="minorHAnsi" w:cstheme="minorHAnsi"/>
          <w:szCs w:val="24"/>
        </w:rPr>
      </w:pPr>
    </w:p>
    <w:p w:rsidR="00EB73F1" w:rsidRDefault="00EB73F1" w:rsidP="00360A35">
      <w:pPr>
        <w:ind w:left="-709"/>
        <w:rPr>
          <w:rFonts w:asciiTheme="minorHAnsi" w:hAnsiTheme="minorHAnsi" w:cstheme="minorHAnsi"/>
          <w:szCs w:val="24"/>
        </w:rPr>
      </w:pPr>
    </w:p>
    <w:p w:rsidR="0040632F" w:rsidRDefault="0040632F" w:rsidP="00360A35">
      <w:pPr>
        <w:ind w:left="-709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LUTA OLIMPICA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Esporte Clube Anchieta </w:t>
            </w:r>
          </w:p>
        </w:tc>
        <w:tc>
          <w:tcPr>
            <w:tcW w:w="1134" w:type="dxa"/>
          </w:tcPr>
          <w:p w:rsidR="00360A35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TAEKWONDO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360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Comunitária Esportiva, Educacional e Assistencial Crescer e Viver com Itanhaém</w:t>
            </w:r>
          </w:p>
        </w:tc>
        <w:tc>
          <w:tcPr>
            <w:tcW w:w="1134" w:type="dxa"/>
          </w:tcPr>
          <w:p w:rsidR="00360A35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B73F1">
              <w:rPr>
                <w:rFonts w:asciiTheme="minorHAnsi" w:hAnsiTheme="minorHAnsi" w:cstheme="minorHAnsi"/>
              </w:rPr>
              <w:t>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p w:rsidR="00E26742" w:rsidRDefault="00E26742" w:rsidP="00360A35">
      <w:pPr>
        <w:ind w:left="-709"/>
        <w:rPr>
          <w:rFonts w:asciiTheme="minorHAnsi" w:hAnsiTheme="minorHAnsi" w:cstheme="minorHAnsi"/>
          <w:szCs w:val="24"/>
        </w:rPr>
      </w:pPr>
    </w:p>
    <w:p w:rsidR="00E26742" w:rsidRDefault="00E26742" w:rsidP="009F224F">
      <w:pPr>
        <w:ind w:left="-709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Itanhaém, 29 de abril de 2019.</w:t>
      </w: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9F224F">
      <w:pPr>
        <w:spacing w:after="0"/>
        <w:ind w:left="-709" w:right="-25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__________________________              __________________________            _________________________</w:t>
      </w:r>
    </w:p>
    <w:p w:rsidR="00E26742" w:rsidRDefault="009F224F" w:rsidP="009F224F">
      <w:pPr>
        <w:spacing w:after="0"/>
        <w:ind w:left="-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José Carlos da Silva                                 Andras Marques Hary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Apollo Rodrigues Neto</w:t>
      </w:r>
    </w:p>
    <w:sectPr w:rsidR="00E26742" w:rsidSect="008408F4">
      <w:headerReference w:type="default" r:id="rId8"/>
      <w:footerReference w:type="default" r:id="rId9"/>
      <w:pgSz w:w="11906" w:h="16838" w:code="9"/>
      <w:pgMar w:top="567" w:right="1134" w:bottom="567" w:left="124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6E" w:rsidRDefault="0068356E" w:rsidP="00425234">
      <w:pPr>
        <w:spacing w:after="0" w:line="240" w:lineRule="auto"/>
      </w:pPr>
      <w:r>
        <w:separator/>
      </w:r>
    </w:p>
  </w:endnote>
  <w:endnote w:type="continuationSeparator" w:id="1">
    <w:p w:rsidR="0068356E" w:rsidRDefault="0068356E" w:rsidP="0042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34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>CMTECE – Centro Municipal Tecnológico de Educação, Cultura e Esportes.</w:t>
    </w:r>
  </w:p>
  <w:p w:rsidR="00425234" w:rsidRPr="001F4335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 xml:space="preserve">Fone: (13) 3421- 1700 ramal 1739/ 1770 – Email: </w:t>
    </w:r>
    <w:hyperlink r:id="rId1" w:history="1">
      <w:r w:rsidRPr="001F4335">
        <w:rPr>
          <w:rStyle w:val="Hyperlink"/>
          <w:sz w:val="16"/>
          <w:szCs w:val="16"/>
        </w:rPr>
        <w:t>esportesitanhaem@hotmail.com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6E" w:rsidRDefault="0068356E" w:rsidP="00425234">
      <w:pPr>
        <w:spacing w:after="0" w:line="240" w:lineRule="auto"/>
      </w:pPr>
      <w:r>
        <w:separator/>
      </w:r>
    </w:p>
  </w:footnote>
  <w:footnote w:type="continuationSeparator" w:id="1">
    <w:p w:rsidR="0068356E" w:rsidRDefault="0068356E" w:rsidP="0042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FE" w:rsidRPr="00971B2A" w:rsidRDefault="009C61FE" w:rsidP="009C61FE">
    <w:pPr>
      <w:rPr>
        <w:rFonts w:ascii="Cambria" w:hAnsi="Cambria" w:cs="Tahoma"/>
      </w:rPr>
    </w:pPr>
    <w:r>
      <w:rPr>
        <w:rFonts w:ascii="Cambria" w:hAnsi="Cambria" w:cs="Tahoma"/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-195580</wp:posOffset>
          </wp:positionH>
          <wp:positionV relativeFrom="paragraph">
            <wp:posOffset>187960</wp:posOffset>
          </wp:positionV>
          <wp:extent cx="1083945" cy="1082675"/>
          <wp:effectExtent l="19050" t="0" r="1905" b="0"/>
          <wp:wrapNone/>
          <wp:docPr id="1" name="Figu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1FE" w:rsidRPr="009C61FE" w:rsidRDefault="009C61FE" w:rsidP="009C61FE">
    <w:pPr>
      <w:pStyle w:val="Corpodetexto"/>
      <w:spacing w:line="360" w:lineRule="auto"/>
      <w:rPr>
        <w:rFonts w:ascii="Cambria" w:eastAsia="Kozuka Gothic Pro L" w:hAnsi="Cambria" w:cs="Tahoma"/>
        <w:spacing w:val="40"/>
        <w:sz w:val="32"/>
        <w:szCs w:val="32"/>
      </w:rPr>
    </w:pPr>
    <w:r w:rsidRPr="009C61FE">
      <w:rPr>
        <w:rFonts w:ascii="Cambria" w:eastAsia="Kozuka Gothic Pro L" w:hAnsi="Cambria" w:cs="Tahoma"/>
        <w:sz w:val="32"/>
        <w:szCs w:val="32"/>
      </w:rPr>
      <w:t xml:space="preserve">            </w:t>
    </w:r>
    <w:r>
      <w:rPr>
        <w:rFonts w:ascii="Cambria" w:eastAsia="Kozuka Gothic Pro L" w:hAnsi="Cambria" w:cs="Tahoma"/>
        <w:sz w:val="32"/>
        <w:szCs w:val="32"/>
      </w:rPr>
      <w:t xml:space="preserve">      </w:t>
    </w:r>
    <w:r w:rsidRPr="009C61FE">
      <w:rPr>
        <w:rFonts w:ascii="Cambria" w:eastAsia="Kozuka Gothic Pro L" w:hAnsi="Cambria" w:cs="Tahoma"/>
        <w:spacing w:val="40"/>
        <w:sz w:val="32"/>
        <w:szCs w:val="32"/>
      </w:rPr>
      <w:t>PREFEITURA MUNICIPAL DE ITANHAÉM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4"/>
        <w:szCs w:val="24"/>
      </w:rPr>
    </w:pPr>
    <w:r w:rsidRPr="00971B2A">
      <w:rPr>
        <w:rFonts w:ascii="Cambria" w:eastAsia="Kozuka Gothic Pro L" w:hAnsi="Cambria" w:cs="Tahoma"/>
        <w:bCs/>
        <w:spacing w:val="40"/>
        <w:sz w:val="24"/>
        <w:szCs w:val="24"/>
      </w:rPr>
      <w:t xml:space="preserve">       </w:t>
    </w:r>
    <w:r>
      <w:rPr>
        <w:rFonts w:ascii="Cambria" w:eastAsia="Kozuka Gothic Pro L" w:hAnsi="Cambria" w:cs="Tahoma"/>
        <w:bCs/>
        <w:spacing w:val="40"/>
        <w:sz w:val="24"/>
        <w:szCs w:val="24"/>
      </w:rPr>
      <w:t xml:space="preserve">  </w:t>
    </w:r>
    <w:r w:rsidRPr="009C61FE">
      <w:rPr>
        <w:rFonts w:ascii="Cambria" w:eastAsia="Kozuka Gothic Pro L" w:hAnsi="Cambria" w:cs="Tahoma"/>
        <w:b/>
        <w:bCs/>
        <w:spacing w:val="40"/>
        <w:sz w:val="24"/>
        <w:szCs w:val="24"/>
      </w:rPr>
      <w:t xml:space="preserve">ESTÂNCIA BALNEÁRIA ESTADO DE SÃO PAULO 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0"/>
        <w:szCs w:val="20"/>
      </w:rPr>
    </w:pPr>
    <w:r w:rsidRPr="009C61FE"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  </w:t>
    </w:r>
    <w:r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</w:t>
    </w:r>
    <w:r w:rsidRPr="009C61FE">
      <w:rPr>
        <w:rFonts w:ascii="Cambria" w:eastAsia="Kozuka Gothic Pro L" w:hAnsi="Cambria" w:cs="Tahoma"/>
        <w:b/>
        <w:bCs/>
        <w:spacing w:val="40"/>
        <w:sz w:val="20"/>
        <w:szCs w:val="20"/>
      </w:rPr>
      <w:t>SECRETARIA DE EDUCAÇÃO CULTURA E ESPORTES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17"/>
    <w:multiLevelType w:val="hybridMultilevel"/>
    <w:tmpl w:val="D4184564"/>
    <w:lvl w:ilvl="0" w:tplc="37EEF38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A5A6D"/>
    <w:rsid w:val="000249A6"/>
    <w:rsid w:val="00030A03"/>
    <w:rsid w:val="00090470"/>
    <w:rsid w:val="00093995"/>
    <w:rsid w:val="000B6F83"/>
    <w:rsid w:val="00126630"/>
    <w:rsid w:val="001370B3"/>
    <w:rsid w:val="0014696B"/>
    <w:rsid w:val="00146D1F"/>
    <w:rsid w:val="00192A59"/>
    <w:rsid w:val="001E72F4"/>
    <w:rsid w:val="001E7DA8"/>
    <w:rsid w:val="00226922"/>
    <w:rsid w:val="00240DAD"/>
    <w:rsid w:val="00241BFF"/>
    <w:rsid w:val="00247D65"/>
    <w:rsid w:val="00250D52"/>
    <w:rsid w:val="00295609"/>
    <w:rsid w:val="002C79BA"/>
    <w:rsid w:val="002D66B1"/>
    <w:rsid w:val="002F769A"/>
    <w:rsid w:val="0035205B"/>
    <w:rsid w:val="00360A35"/>
    <w:rsid w:val="00373408"/>
    <w:rsid w:val="00376DEB"/>
    <w:rsid w:val="003A0E20"/>
    <w:rsid w:val="003B1027"/>
    <w:rsid w:val="003E2645"/>
    <w:rsid w:val="003F64D4"/>
    <w:rsid w:val="0040632F"/>
    <w:rsid w:val="004206E3"/>
    <w:rsid w:val="00424451"/>
    <w:rsid w:val="00425234"/>
    <w:rsid w:val="004768CB"/>
    <w:rsid w:val="00481779"/>
    <w:rsid w:val="00495151"/>
    <w:rsid w:val="004A5A6D"/>
    <w:rsid w:val="004D0471"/>
    <w:rsid w:val="004E1EA4"/>
    <w:rsid w:val="00541C18"/>
    <w:rsid w:val="00561FB5"/>
    <w:rsid w:val="005711DC"/>
    <w:rsid w:val="005768A0"/>
    <w:rsid w:val="005817DD"/>
    <w:rsid w:val="00594833"/>
    <w:rsid w:val="005F4074"/>
    <w:rsid w:val="00600CCA"/>
    <w:rsid w:val="00604CF7"/>
    <w:rsid w:val="00606B9C"/>
    <w:rsid w:val="006404A0"/>
    <w:rsid w:val="00641988"/>
    <w:rsid w:val="006503B5"/>
    <w:rsid w:val="0068356E"/>
    <w:rsid w:val="006A347B"/>
    <w:rsid w:val="006A4191"/>
    <w:rsid w:val="006C1675"/>
    <w:rsid w:val="006C4F40"/>
    <w:rsid w:val="006E62F9"/>
    <w:rsid w:val="006F0597"/>
    <w:rsid w:val="006F5F89"/>
    <w:rsid w:val="007167F6"/>
    <w:rsid w:val="0073497E"/>
    <w:rsid w:val="00753CF1"/>
    <w:rsid w:val="007734A4"/>
    <w:rsid w:val="007765B2"/>
    <w:rsid w:val="007A0E3A"/>
    <w:rsid w:val="008408F4"/>
    <w:rsid w:val="00846C3B"/>
    <w:rsid w:val="008739CF"/>
    <w:rsid w:val="008B08A6"/>
    <w:rsid w:val="008C015E"/>
    <w:rsid w:val="008D0854"/>
    <w:rsid w:val="00916ABB"/>
    <w:rsid w:val="00930BEB"/>
    <w:rsid w:val="00971B2A"/>
    <w:rsid w:val="00975EDE"/>
    <w:rsid w:val="009A3FC1"/>
    <w:rsid w:val="009B0606"/>
    <w:rsid w:val="009B1A7C"/>
    <w:rsid w:val="009B1D7D"/>
    <w:rsid w:val="009C5BF1"/>
    <w:rsid w:val="009C61FE"/>
    <w:rsid w:val="009D6848"/>
    <w:rsid w:val="009F224F"/>
    <w:rsid w:val="00A11DB8"/>
    <w:rsid w:val="00A21750"/>
    <w:rsid w:val="00A27466"/>
    <w:rsid w:val="00A574C0"/>
    <w:rsid w:val="00A91D9B"/>
    <w:rsid w:val="00AF0499"/>
    <w:rsid w:val="00B10D89"/>
    <w:rsid w:val="00B25B70"/>
    <w:rsid w:val="00B30FC9"/>
    <w:rsid w:val="00B56B1F"/>
    <w:rsid w:val="00B7786C"/>
    <w:rsid w:val="00B91F78"/>
    <w:rsid w:val="00B96830"/>
    <w:rsid w:val="00BC2795"/>
    <w:rsid w:val="00BD05F0"/>
    <w:rsid w:val="00BD6365"/>
    <w:rsid w:val="00BF371B"/>
    <w:rsid w:val="00C27B3E"/>
    <w:rsid w:val="00C300A4"/>
    <w:rsid w:val="00C41550"/>
    <w:rsid w:val="00C43A69"/>
    <w:rsid w:val="00C72995"/>
    <w:rsid w:val="00C80F19"/>
    <w:rsid w:val="00CB1CD0"/>
    <w:rsid w:val="00CE0E6C"/>
    <w:rsid w:val="00CE5522"/>
    <w:rsid w:val="00D12D09"/>
    <w:rsid w:val="00D204A0"/>
    <w:rsid w:val="00D24D71"/>
    <w:rsid w:val="00D66AB0"/>
    <w:rsid w:val="00D96FA8"/>
    <w:rsid w:val="00DA5666"/>
    <w:rsid w:val="00DA7ED1"/>
    <w:rsid w:val="00DF394E"/>
    <w:rsid w:val="00DF4716"/>
    <w:rsid w:val="00E0202C"/>
    <w:rsid w:val="00E07902"/>
    <w:rsid w:val="00E26742"/>
    <w:rsid w:val="00EB73F1"/>
    <w:rsid w:val="00EE2EEB"/>
    <w:rsid w:val="00F5412A"/>
    <w:rsid w:val="00F651BC"/>
    <w:rsid w:val="00F83446"/>
    <w:rsid w:val="00F92ABB"/>
    <w:rsid w:val="00F974A8"/>
    <w:rsid w:val="00FC1CDB"/>
    <w:rsid w:val="00FC3133"/>
    <w:rsid w:val="00FC7B31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5A6D"/>
    <w:pPr>
      <w:spacing w:after="0" w:line="240" w:lineRule="auto"/>
      <w:jc w:val="center"/>
    </w:pPr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5A6D"/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styleId="Forte">
    <w:name w:val="Strong"/>
    <w:uiPriority w:val="22"/>
    <w:qFormat/>
    <w:rsid w:val="004A5A6D"/>
    <w:rPr>
      <w:b/>
      <w:bCs/>
    </w:rPr>
  </w:style>
  <w:style w:type="character" w:styleId="Hyperlink">
    <w:name w:val="Hyperlink"/>
    <w:basedOn w:val="Fontepargpadro"/>
    <w:uiPriority w:val="99"/>
    <w:unhideWhenUsed/>
    <w:rsid w:val="004A5A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779"/>
  </w:style>
  <w:style w:type="paragraph" w:styleId="Cabealho">
    <w:name w:val="header"/>
    <w:basedOn w:val="Normal"/>
    <w:link w:val="Cabealho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23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23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67F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ortesitanhae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1B8-03A1-4E85-BBB4-570F8142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mailto:esportesitanhaem@hotmail.com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19974</dc:creator>
  <cp:lastModifiedBy>User</cp:lastModifiedBy>
  <cp:revision>3</cp:revision>
  <cp:lastPrinted>2018-01-22T12:25:00Z</cp:lastPrinted>
  <dcterms:created xsi:type="dcterms:W3CDTF">2019-04-29T23:27:00Z</dcterms:created>
  <dcterms:modified xsi:type="dcterms:W3CDTF">2019-05-13T14:27:00Z</dcterms:modified>
</cp:coreProperties>
</file>