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06" w:rsidRDefault="00C81706" w:rsidP="00C81706">
      <w:pPr>
        <w:pStyle w:val="Cabealho"/>
        <w:tabs>
          <w:tab w:val="clear" w:pos="4419"/>
          <w:tab w:val="clear" w:pos="8838"/>
          <w:tab w:val="left" w:pos="1380"/>
          <w:tab w:val="left" w:pos="4680"/>
        </w:tabs>
        <w:jc w:val="center"/>
        <w:rPr>
          <w:rFonts w:ascii="Arial" w:hAnsi="Arial" w:cs="Arial"/>
          <w:b/>
          <w:sz w:val="32"/>
          <w:szCs w:val="32"/>
        </w:rPr>
      </w:pPr>
    </w:p>
    <w:p w:rsidR="00C81706" w:rsidRDefault="00105CC3" w:rsidP="00C81706">
      <w:pPr>
        <w:pStyle w:val="Cabealho"/>
        <w:tabs>
          <w:tab w:val="clear" w:pos="4419"/>
          <w:tab w:val="clear" w:pos="8838"/>
          <w:tab w:val="left" w:pos="1380"/>
          <w:tab w:val="left" w:pos="4680"/>
        </w:tabs>
        <w:jc w:val="center"/>
        <w:rPr>
          <w:rFonts w:ascii="Arial" w:hAnsi="Arial" w:cs="Arial"/>
          <w:b/>
          <w:sz w:val="32"/>
          <w:szCs w:val="32"/>
        </w:rPr>
      </w:pPr>
      <w:r>
        <w:rPr>
          <w:rFonts w:ascii="Arial" w:hAnsi="Arial" w:cs="Arial"/>
          <w:noProof/>
          <w:sz w:val="17"/>
          <w:szCs w:val="17"/>
        </w:rPr>
        <w:drawing>
          <wp:anchor distT="0" distB="0" distL="47625" distR="47625" simplePos="0" relativeHeight="251657728" behindDoc="0" locked="0" layoutInCell="1" allowOverlap="0">
            <wp:simplePos x="0" y="0"/>
            <wp:positionH relativeFrom="column">
              <wp:posOffset>-114300</wp:posOffset>
            </wp:positionH>
            <wp:positionV relativeFrom="line">
              <wp:posOffset>-114300</wp:posOffset>
            </wp:positionV>
            <wp:extent cx="1371600" cy="1257300"/>
            <wp:effectExtent l="19050" t="0" r="0" b="0"/>
            <wp:wrapSquare wrapText="bothSides"/>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6"/>
                    <a:srcRect/>
                    <a:stretch>
                      <a:fillRect/>
                    </a:stretch>
                  </pic:blipFill>
                  <pic:spPr bwMode="auto">
                    <a:xfrm>
                      <a:off x="0" y="0"/>
                      <a:ext cx="1371600" cy="1257300"/>
                    </a:xfrm>
                    <a:prstGeom prst="rect">
                      <a:avLst/>
                    </a:prstGeom>
                    <a:noFill/>
                    <a:ln w="9525">
                      <a:noFill/>
                      <a:miter lim="800000"/>
                      <a:headEnd/>
                      <a:tailEnd/>
                    </a:ln>
                  </pic:spPr>
                </pic:pic>
              </a:graphicData>
            </a:graphic>
          </wp:anchor>
        </w:drawing>
      </w:r>
      <w:r w:rsidR="00C81706">
        <w:rPr>
          <w:rFonts w:ascii="Arial" w:hAnsi="Arial" w:cs="Arial"/>
          <w:b/>
          <w:sz w:val="32"/>
          <w:szCs w:val="32"/>
        </w:rPr>
        <w:t>PREFEITURA MUNICIPAL DA ESTÂNCIA BALNEÁRIA DE ITANHAÉM</w:t>
      </w:r>
    </w:p>
    <w:p w:rsidR="00C81706" w:rsidRDefault="00C81706" w:rsidP="00C81706">
      <w:pPr>
        <w:pStyle w:val="Cabealho"/>
        <w:tabs>
          <w:tab w:val="clear" w:pos="4419"/>
          <w:tab w:val="clear" w:pos="8838"/>
          <w:tab w:val="left" w:pos="1380"/>
          <w:tab w:val="left" w:pos="4680"/>
        </w:tabs>
        <w:spacing w:before="20" w:after="20"/>
        <w:jc w:val="center"/>
        <w:rPr>
          <w:rFonts w:ascii="Arial" w:hAnsi="Arial" w:cs="Arial"/>
          <w:b/>
          <w:caps/>
          <w:sz w:val="32"/>
          <w:szCs w:val="32"/>
        </w:rPr>
      </w:pPr>
      <w:r>
        <w:rPr>
          <w:rFonts w:ascii="Arial" w:hAnsi="Arial" w:cs="Arial"/>
          <w:b/>
          <w:caps/>
          <w:sz w:val="32"/>
          <w:szCs w:val="32"/>
        </w:rPr>
        <w:t>Estado de São Paulo</w:t>
      </w:r>
    </w:p>
    <w:p w:rsidR="00C81706" w:rsidRDefault="00C81706" w:rsidP="00C81706">
      <w:pPr>
        <w:pStyle w:val="Cabealho"/>
        <w:tabs>
          <w:tab w:val="clear" w:pos="4419"/>
          <w:tab w:val="clear" w:pos="8838"/>
          <w:tab w:val="left" w:pos="1380"/>
          <w:tab w:val="left" w:pos="4680"/>
        </w:tabs>
        <w:rPr>
          <w:rFonts w:ascii="Arial" w:hAnsi="Arial" w:cs="Arial"/>
          <w:sz w:val="17"/>
          <w:szCs w:val="17"/>
        </w:rPr>
      </w:pPr>
    </w:p>
    <w:p w:rsidR="00C81706" w:rsidRDefault="00C81706" w:rsidP="00C81706">
      <w:pPr>
        <w:pStyle w:val="Cabealho"/>
        <w:tabs>
          <w:tab w:val="clear" w:pos="4419"/>
          <w:tab w:val="clear" w:pos="8838"/>
          <w:tab w:val="left" w:pos="1380"/>
          <w:tab w:val="left" w:pos="4680"/>
        </w:tabs>
        <w:rPr>
          <w:rFonts w:ascii="Arial" w:hAnsi="Arial" w:cs="Arial"/>
          <w:sz w:val="17"/>
          <w:szCs w:val="17"/>
        </w:rPr>
      </w:pPr>
    </w:p>
    <w:p w:rsidR="00C81706" w:rsidRPr="00636372" w:rsidRDefault="00C81706" w:rsidP="00C81706">
      <w:pPr>
        <w:widowControl w:val="0"/>
        <w:shd w:val="solid" w:color="auto" w:fill="auto"/>
        <w:autoSpaceDE w:val="0"/>
        <w:autoSpaceDN w:val="0"/>
        <w:adjustRightInd w:val="0"/>
        <w:jc w:val="center"/>
        <w:rPr>
          <w:rFonts w:ascii="Arial" w:hAnsi="Arial" w:cs="Arial"/>
          <w:b/>
          <w:sz w:val="20"/>
          <w:szCs w:val="20"/>
        </w:rPr>
      </w:pPr>
      <w:r w:rsidRPr="00636372">
        <w:rPr>
          <w:rFonts w:ascii="Arial" w:hAnsi="Arial" w:cs="Arial"/>
          <w:b/>
          <w:sz w:val="20"/>
          <w:szCs w:val="20"/>
        </w:rPr>
        <w:t xml:space="preserve">PROCESSO SELETIVO </w:t>
      </w:r>
      <w:r w:rsidRPr="00636372">
        <w:rPr>
          <w:rFonts w:ascii="Arial" w:hAnsi="Arial" w:cs="Arial"/>
          <w:b/>
          <w:sz w:val="20"/>
          <w:szCs w:val="20"/>
          <w:shd w:val="solid" w:color="auto" w:fill="auto"/>
        </w:rPr>
        <w:t>Nº 00</w:t>
      </w:r>
      <w:r w:rsidR="00C06C27">
        <w:rPr>
          <w:rFonts w:ascii="Arial" w:hAnsi="Arial" w:cs="Arial"/>
          <w:b/>
          <w:sz w:val="20"/>
          <w:szCs w:val="20"/>
          <w:shd w:val="solid" w:color="auto" w:fill="auto"/>
        </w:rPr>
        <w:t>2</w:t>
      </w:r>
      <w:r w:rsidR="008E133C" w:rsidRPr="00636372">
        <w:rPr>
          <w:rFonts w:ascii="Arial" w:hAnsi="Arial" w:cs="Arial"/>
          <w:b/>
          <w:sz w:val="20"/>
          <w:szCs w:val="20"/>
          <w:shd w:val="solid" w:color="auto" w:fill="auto"/>
        </w:rPr>
        <w:t>/201</w:t>
      </w:r>
      <w:r w:rsidR="008F54DD">
        <w:rPr>
          <w:rFonts w:ascii="Arial" w:hAnsi="Arial" w:cs="Arial"/>
          <w:b/>
          <w:sz w:val="20"/>
          <w:szCs w:val="20"/>
          <w:shd w:val="solid" w:color="auto" w:fill="auto"/>
        </w:rPr>
        <w:t>7</w:t>
      </w:r>
    </w:p>
    <w:p w:rsidR="00C81706" w:rsidRPr="008E133C" w:rsidRDefault="00C81706" w:rsidP="00C81706">
      <w:pPr>
        <w:jc w:val="both"/>
        <w:rPr>
          <w:rFonts w:ascii="Verdana" w:hAnsi="Verdana"/>
          <w:b/>
          <w:sz w:val="26"/>
          <w:szCs w:val="26"/>
        </w:rPr>
      </w:pPr>
    </w:p>
    <w:p w:rsidR="00636372" w:rsidRPr="00636372" w:rsidRDefault="00C81706" w:rsidP="00636372">
      <w:pPr>
        <w:jc w:val="both"/>
      </w:pPr>
      <w:r w:rsidRPr="008E133C">
        <w:rPr>
          <w:rFonts w:ascii="Verdana" w:hAnsi="Verdana"/>
          <w:sz w:val="20"/>
          <w:szCs w:val="20"/>
        </w:rPr>
        <w:t xml:space="preserve">       </w:t>
      </w:r>
      <w:r w:rsidR="00636372" w:rsidRPr="00636372">
        <w:t xml:space="preserve">A PREFEITURA MUNICIPAL DE ITANHAÉM, observadas as disposições da Lei Municipal nº 3.327 de </w:t>
      </w:r>
      <w:smartTag w:uri="urn:schemas-microsoft-com:office:smarttags" w:element="date">
        <w:smartTagPr>
          <w:attr w:name="ls" w:val="trans"/>
          <w:attr w:name="Month" w:val="8"/>
          <w:attr w:name="Day" w:val="08"/>
          <w:attr w:name="Year" w:val="2007"/>
        </w:smartTagPr>
        <w:r w:rsidR="00636372" w:rsidRPr="00636372">
          <w:t>08 de agosto de 2007</w:t>
        </w:r>
      </w:smartTag>
      <w:r w:rsidR="00636372" w:rsidRPr="00636372">
        <w:t xml:space="preserve">, FAZ SABER que abre </w:t>
      </w:r>
      <w:r w:rsidR="00636372" w:rsidRPr="00E77ADE">
        <w:t>inscrições,</w:t>
      </w:r>
      <w:r w:rsidR="00636372" w:rsidRPr="00636372">
        <w:rPr>
          <w:b/>
        </w:rPr>
        <w:t xml:space="preserve"> nos dias</w:t>
      </w:r>
      <w:r w:rsidR="00DD7881">
        <w:rPr>
          <w:b/>
        </w:rPr>
        <w:t xml:space="preserve"> </w:t>
      </w:r>
      <w:r w:rsidR="00543802">
        <w:rPr>
          <w:b/>
        </w:rPr>
        <w:t>27, 28, 29, 30 e 31</w:t>
      </w:r>
      <w:r w:rsidR="00636372" w:rsidRPr="00636372">
        <w:rPr>
          <w:b/>
        </w:rPr>
        <w:t xml:space="preserve"> de </w:t>
      </w:r>
      <w:r w:rsidR="00543802">
        <w:rPr>
          <w:b/>
        </w:rPr>
        <w:t>Março</w:t>
      </w:r>
      <w:r w:rsidR="00636372" w:rsidRPr="00636372">
        <w:rPr>
          <w:b/>
        </w:rPr>
        <w:t>/201</w:t>
      </w:r>
      <w:r w:rsidR="00543802">
        <w:rPr>
          <w:b/>
        </w:rPr>
        <w:t>7</w:t>
      </w:r>
      <w:r w:rsidR="00636372" w:rsidRPr="00636372">
        <w:t>, para os candidatos interessados em participar do Processo Seletivo que visa à contrat</w:t>
      </w:r>
      <w:r w:rsidR="008C11BA">
        <w:t>ação p</w:t>
      </w:r>
      <w:r w:rsidR="002F191F">
        <w:t xml:space="preserve">or prazo determinado </w:t>
      </w:r>
      <w:r w:rsidR="00543802">
        <w:t xml:space="preserve">até </w:t>
      </w:r>
      <w:r w:rsidR="00543802" w:rsidRPr="002775AF">
        <w:rPr>
          <w:u w:val="single"/>
        </w:rPr>
        <w:t>31 de Dezembro de 2017</w:t>
      </w:r>
      <w:r w:rsidR="00636372" w:rsidRPr="002775AF">
        <w:t xml:space="preserve"> </w:t>
      </w:r>
      <w:r w:rsidR="00636372" w:rsidRPr="00636372">
        <w:t xml:space="preserve">de </w:t>
      </w:r>
      <w:r w:rsidR="00C06C27">
        <w:rPr>
          <w:b/>
        </w:rPr>
        <w:t>12</w:t>
      </w:r>
      <w:r w:rsidR="00636372" w:rsidRPr="00636372">
        <w:rPr>
          <w:b/>
        </w:rPr>
        <w:t xml:space="preserve"> </w:t>
      </w:r>
      <w:r w:rsidR="00B1353F">
        <w:rPr>
          <w:b/>
        </w:rPr>
        <w:t>(</w:t>
      </w:r>
      <w:r w:rsidR="00C06C27">
        <w:rPr>
          <w:b/>
        </w:rPr>
        <w:t>doze</w:t>
      </w:r>
      <w:r w:rsidR="00636372" w:rsidRPr="00636372">
        <w:rPr>
          <w:b/>
        </w:rPr>
        <w:t xml:space="preserve">) </w:t>
      </w:r>
      <w:r w:rsidR="00C06C27">
        <w:rPr>
          <w:b/>
        </w:rPr>
        <w:t>Escriturários</w:t>
      </w:r>
      <w:r w:rsidR="00636372" w:rsidRPr="00636372">
        <w:rPr>
          <w:b/>
        </w:rPr>
        <w:t xml:space="preserve">, </w:t>
      </w:r>
      <w:r w:rsidR="00636372" w:rsidRPr="00636372">
        <w:t>carga horária de 40 horas semanais com sa</w:t>
      </w:r>
      <w:r w:rsidR="008C11BA">
        <w:t xml:space="preserve">lário de R$ </w:t>
      </w:r>
      <w:r w:rsidR="00DD7881">
        <w:t>9</w:t>
      </w:r>
      <w:r w:rsidR="00C06C27">
        <w:t>88</w:t>
      </w:r>
      <w:r w:rsidR="00636372" w:rsidRPr="00636372">
        <w:t>,00 (</w:t>
      </w:r>
      <w:r w:rsidR="00DD7881">
        <w:t xml:space="preserve">novecentos e </w:t>
      </w:r>
      <w:r w:rsidR="00C06C27">
        <w:t>oitenta e oito</w:t>
      </w:r>
      <w:r w:rsidR="00636372" w:rsidRPr="00636372">
        <w:t xml:space="preserve"> reais).</w:t>
      </w:r>
    </w:p>
    <w:p w:rsidR="008E133C" w:rsidRPr="00636372" w:rsidRDefault="008E133C" w:rsidP="00C81706">
      <w:pPr>
        <w:jc w:val="both"/>
        <w:rPr>
          <w:rFonts w:ascii="Arial" w:hAnsi="Arial" w:cs="Arial"/>
          <w:sz w:val="20"/>
          <w:szCs w:val="20"/>
        </w:rPr>
      </w:pPr>
    </w:p>
    <w:p w:rsidR="008E133C" w:rsidRPr="00636372" w:rsidRDefault="008E133C" w:rsidP="008E133C">
      <w:pPr>
        <w:widowControl w:val="0"/>
        <w:autoSpaceDE w:val="0"/>
        <w:ind w:right="-397"/>
        <w:jc w:val="center"/>
        <w:rPr>
          <w:rFonts w:ascii="Arial" w:hAnsi="Arial" w:cs="Arial"/>
          <w:b/>
          <w:spacing w:val="60"/>
          <w:sz w:val="16"/>
          <w:szCs w:val="16"/>
        </w:rPr>
      </w:pPr>
      <w:r w:rsidRPr="00636372">
        <w:rPr>
          <w:rFonts w:ascii="Arial" w:hAnsi="Arial" w:cs="Arial"/>
          <w:b/>
          <w:spacing w:val="60"/>
          <w:sz w:val="16"/>
          <w:szCs w:val="16"/>
        </w:rPr>
        <w:t>TABELA DE CARGO</w:t>
      </w:r>
    </w:p>
    <w:p w:rsidR="008E133C" w:rsidRPr="00636372" w:rsidRDefault="008E133C" w:rsidP="008E133C">
      <w:pPr>
        <w:widowControl w:val="0"/>
        <w:autoSpaceDE w:val="0"/>
        <w:ind w:right="-397"/>
        <w:jc w:val="center"/>
        <w:rPr>
          <w:rFonts w:ascii="Arial" w:hAnsi="Arial" w:cs="Arial"/>
          <w:b/>
          <w:spacing w:val="60"/>
          <w:sz w:val="16"/>
          <w:szCs w:val="16"/>
        </w:rPr>
      </w:pPr>
    </w:p>
    <w:p w:rsidR="008E133C" w:rsidRPr="00636372" w:rsidRDefault="008E133C" w:rsidP="008E133C">
      <w:pPr>
        <w:widowControl w:val="0"/>
        <w:autoSpaceDE w:val="0"/>
        <w:ind w:right="-397"/>
        <w:jc w:val="center"/>
        <w:rPr>
          <w:rFonts w:ascii="Arial" w:hAnsi="Arial" w:cs="Arial"/>
          <w:b/>
          <w:sz w:val="17"/>
          <w:szCs w:val="17"/>
          <w:u w:val="single"/>
        </w:rPr>
      </w:pPr>
      <w:r w:rsidRPr="00636372">
        <w:rPr>
          <w:rFonts w:ascii="Arial" w:hAnsi="Arial" w:cs="Arial"/>
          <w:b/>
          <w:sz w:val="17"/>
          <w:szCs w:val="17"/>
          <w:u w:val="single"/>
        </w:rPr>
        <w:t>CARGOS, VAGA, SALÁRIO, CARGA HORÁRIA E REQUISITOS</w:t>
      </w:r>
    </w:p>
    <w:p w:rsidR="008E133C" w:rsidRPr="00636372" w:rsidRDefault="008E133C" w:rsidP="008E133C">
      <w:pPr>
        <w:widowControl w:val="0"/>
        <w:autoSpaceDE w:val="0"/>
        <w:ind w:right="-397"/>
        <w:jc w:val="center"/>
        <w:rPr>
          <w:rFonts w:ascii="Arial" w:hAnsi="Arial" w:cs="Arial"/>
          <w:b/>
          <w:sz w:val="16"/>
          <w:szCs w:val="16"/>
          <w:u w:val="single"/>
        </w:rPr>
      </w:pPr>
    </w:p>
    <w:tbl>
      <w:tblPr>
        <w:tblW w:w="498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770"/>
        <w:gridCol w:w="902"/>
        <w:gridCol w:w="3419"/>
        <w:gridCol w:w="3778"/>
      </w:tblGrid>
      <w:tr w:rsidR="006B0B74" w:rsidRPr="00636372">
        <w:trPr>
          <w:cantSplit/>
          <w:tblHeader/>
        </w:trPr>
        <w:tc>
          <w:tcPr>
            <w:tcW w:w="1274" w:type="pct"/>
            <w:tcBorders>
              <w:top w:val="double" w:sz="4" w:space="0" w:color="auto"/>
              <w:left w:val="double" w:sz="4" w:space="0" w:color="auto"/>
              <w:bottom w:val="double" w:sz="4" w:space="0" w:color="auto"/>
              <w:right w:val="double" w:sz="4" w:space="0" w:color="auto"/>
            </w:tcBorders>
            <w:shd w:val="clear" w:color="auto" w:fill="E0E0E0"/>
            <w:vAlign w:val="center"/>
          </w:tcPr>
          <w:p w:rsidR="006B0B74" w:rsidRPr="00636372" w:rsidRDefault="00324129" w:rsidP="008E133C">
            <w:pPr>
              <w:snapToGrid w:val="0"/>
              <w:spacing w:before="6" w:after="6"/>
              <w:jc w:val="center"/>
              <w:rPr>
                <w:rFonts w:ascii="Arial" w:hAnsi="Arial" w:cs="Arial"/>
                <w:b/>
                <w:sz w:val="17"/>
                <w:szCs w:val="17"/>
              </w:rPr>
            </w:pPr>
            <w:r w:rsidRPr="00636372">
              <w:rPr>
                <w:rFonts w:ascii="Arial" w:hAnsi="Arial" w:cs="Arial"/>
                <w:b/>
                <w:sz w:val="17"/>
                <w:szCs w:val="17"/>
              </w:rPr>
              <w:t>Cargo</w:t>
            </w:r>
          </w:p>
        </w:tc>
        <w:tc>
          <w:tcPr>
            <w:tcW w:w="415" w:type="pct"/>
            <w:tcBorders>
              <w:top w:val="double" w:sz="4" w:space="0" w:color="auto"/>
              <w:left w:val="double" w:sz="4" w:space="0" w:color="auto"/>
              <w:bottom w:val="double" w:sz="4" w:space="0" w:color="auto"/>
              <w:right w:val="double" w:sz="4" w:space="0" w:color="auto"/>
            </w:tcBorders>
            <w:shd w:val="clear" w:color="auto" w:fill="E0E0E0"/>
            <w:vAlign w:val="center"/>
          </w:tcPr>
          <w:p w:rsidR="006B0B74" w:rsidRPr="00636372" w:rsidRDefault="006B0B74" w:rsidP="008E133C">
            <w:pPr>
              <w:snapToGrid w:val="0"/>
              <w:spacing w:before="6" w:after="6"/>
              <w:jc w:val="center"/>
              <w:rPr>
                <w:rFonts w:ascii="Arial" w:hAnsi="Arial" w:cs="Arial"/>
                <w:b/>
                <w:bCs/>
                <w:sz w:val="17"/>
                <w:szCs w:val="17"/>
              </w:rPr>
            </w:pPr>
            <w:r w:rsidRPr="00636372">
              <w:rPr>
                <w:rFonts w:ascii="Arial" w:hAnsi="Arial" w:cs="Arial"/>
                <w:b/>
                <w:bCs/>
                <w:sz w:val="17"/>
                <w:szCs w:val="17"/>
              </w:rPr>
              <w:t>Vaga</w:t>
            </w:r>
          </w:p>
        </w:tc>
        <w:tc>
          <w:tcPr>
            <w:tcW w:w="1573" w:type="pct"/>
            <w:tcBorders>
              <w:top w:val="double" w:sz="4" w:space="0" w:color="auto"/>
              <w:left w:val="double" w:sz="4" w:space="0" w:color="auto"/>
              <w:bottom w:val="double" w:sz="4" w:space="0" w:color="auto"/>
              <w:right w:val="double" w:sz="4" w:space="0" w:color="auto"/>
            </w:tcBorders>
            <w:shd w:val="clear" w:color="auto" w:fill="E0E0E0"/>
            <w:vAlign w:val="center"/>
          </w:tcPr>
          <w:p w:rsidR="006B0B74" w:rsidRPr="00636372" w:rsidRDefault="006B0B74" w:rsidP="008E133C">
            <w:pPr>
              <w:snapToGrid w:val="0"/>
              <w:spacing w:before="6" w:after="6"/>
              <w:jc w:val="center"/>
              <w:rPr>
                <w:rFonts w:ascii="Arial" w:hAnsi="Arial" w:cs="Arial"/>
                <w:b/>
                <w:bCs/>
                <w:sz w:val="17"/>
                <w:szCs w:val="17"/>
              </w:rPr>
            </w:pPr>
            <w:r w:rsidRPr="00636372">
              <w:rPr>
                <w:rFonts w:ascii="Arial" w:hAnsi="Arial" w:cs="Arial"/>
                <w:b/>
                <w:bCs/>
                <w:sz w:val="17"/>
                <w:szCs w:val="17"/>
              </w:rPr>
              <w:t>Salário Base/</w:t>
            </w:r>
          </w:p>
          <w:p w:rsidR="006B0B74" w:rsidRPr="00636372" w:rsidRDefault="006B0B74" w:rsidP="008E133C">
            <w:pPr>
              <w:spacing w:before="6" w:after="6"/>
              <w:jc w:val="center"/>
              <w:rPr>
                <w:rFonts w:ascii="Arial" w:hAnsi="Arial" w:cs="Arial"/>
                <w:b/>
                <w:bCs/>
                <w:sz w:val="17"/>
                <w:szCs w:val="17"/>
              </w:rPr>
            </w:pPr>
            <w:r w:rsidRPr="00636372">
              <w:rPr>
                <w:rFonts w:ascii="Arial" w:hAnsi="Arial" w:cs="Arial"/>
                <w:b/>
                <w:bCs/>
                <w:sz w:val="17"/>
                <w:szCs w:val="17"/>
              </w:rPr>
              <w:t>Jornada Semanal</w:t>
            </w:r>
          </w:p>
        </w:tc>
        <w:tc>
          <w:tcPr>
            <w:tcW w:w="1738" w:type="pct"/>
            <w:tcBorders>
              <w:top w:val="double" w:sz="4" w:space="0" w:color="auto"/>
              <w:left w:val="double" w:sz="4" w:space="0" w:color="auto"/>
              <w:bottom w:val="double" w:sz="4" w:space="0" w:color="auto"/>
              <w:right w:val="double" w:sz="4" w:space="0" w:color="auto"/>
            </w:tcBorders>
            <w:shd w:val="clear" w:color="auto" w:fill="E0E0E0"/>
            <w:vAlign w:val="center"/>
          </w:tcPr>
          <w:p w:rsidR="006B0B74" w:rsidRPr="00636372" w:rsidRDefault="006B0B74" w:rsidP="008E133C">
            <w:pPr>
              <w:snapToGrid w:val="0"/>
              <w:spacing w:before="6" w:after="6"/>
              <w:jc w:val="center"/>
              <w:rPr>
                <w:rFonts w:ascii="Arial" w:hAnsi="Arial" w:cs="Arial"/>
                <w:b/>
                <w:sz w:val="17"/>
                <w:szCs w:val="17"/>
              </w:rPr>
            </w:pPr>
            <w:r w:rsidRPr="00636372">
              <w:rPr>
                <w:rFonts w:ascii="Arial" w:hAnsi="Arial" w:cs="Arial"/>
                <w:b/>
                <w:sz w:val="17"/>
                <w:szCs w:val="17"/>
              </w:rPr>
              <w:t>Requisitos Mínimos Exigidos</w:t>
            </w:r>
          </w:p>
        </w:tc>
      </w:tr>
      <w:tr w:rsidR="006B0B74" w:rsidRPr="00636372" w:rsidTr="008C11BA">
        <w:trPr>
          <w:cantSplit/>
        </w:trPr>
        <w:tc>
          <w:tcPr>
            <w:tcW w:w="1274" w:type="pct"/>
            <w:tcBorders>
              <w:top w:val="double" w:sz="4" w:space="0" w:color="auto"/>
              <w:left w:val="double" w:sz="4" w:space="0" w:color="auto"/>
              <w:bottom w:val="double" w:sz="4" w:space="0" w:color="auto"/>
              <w:right w:val="double" w:sz="4" w:space="0" w:color="auto"/>
            </w:tcBorders>
            <w:vAlign w:val="center"/>
          </w:tcPr>
          <w:p w:rsidR="006B0B74" w:rsidRPr="00636372" w:rsidRDefault="00C06C27" w:rsidP="00636372">
            <w:pPr>
              <w:snapToGrid w:val="0"/>
              <w:spacing w:before="6" w:after="6"/>
              <w:jc w:val="center"/>
              <w:rPr>
                <w:rFonts w:ascii="Arial" w:hAnsi="Arial" w:cs="Arial"/>
                <w:sz w:val="18"/>
                <w:szCs w:val="18"/>
              </w:rPr>
            </w:pPr>
            <w:r>
              <w:rPr>
                <w:rFonts w:ascii="Arial" w:hAnsi="Arial" w:cs="Arial"/>
                <w:sz w:val="16"/>
                <w:szCs w:val="16"/>
              </w:rPr>
              <w:t>Escriturário</w:t>
            </w:r>
          </w:p>
        </w:tc>
        <w:tc>
          <w:tcPr>
            <w:tcW w:w="415" w:type="pct"/>
            <w:tcBorders>
              <w:top w:val="double" w:sz="4" w:space="0" w:color="auto"/>
              <w:left w:val="double" w:sz="4" w:space="0" w:color="auto"/>
              <w:bottom w:val="double" w:sz="4" w:space="0" w:color="auto"/>
              <w:right w:val="double" w:sz="4" w:space="0" w:color="auto"/>
            </w:tcBorders>
            <w:vAlign w:val="center"/>
          </w:tcPr>
          <w:p w:rsidR="006B0B74" w:rsidRPr="00636372" w:rsidRDefault="00543802" w:rsidP="00C06C27">
            <w:pPr>
              <w:snapToGrid w:val="0"/>
              <w:spacing w:before="6" w:after="6"/>
              <w:jc w:val="center"/>
              <w:rPr>
                <w:rFonts w:ascii="Arial" w:hAnsi="Arial" w:cs="Arial"/>
                <w:bCs/>
                <w:sz w:val="18"/>
                <w:szCs w:val="18"/>
              </w:rPr>
            </w:pPr>
            <w:r>
              <w:rPr>
                <w:rFonts w:ascii="Arial" w:hAnsi="Arial" w:cs="Arial"/>
                <w:bCs/>
                <w:sz w:val="18"/>
                <w:szCs w:val="18"/>
              </w:rPr>
              <w:t>12</w:t>
            </w:r>
          </w:p>
        </w:tc>
        <w:tc>
          <w:tcPr>
            <w:tcW w:w="1573" w:type="pct"/>
            <w:tcBorders>
              <w:top w:val="double" w:sz="4" w:space="0" w:color="auto"/>
              <w:left w:val="double" w:sz="4" w:space="0" w:color="auto"/>
              <w:bottom w:val="double" w:sz="4" w:space="0" w:color="auto"/>
              <w:right w:val="double" w:sz="4" w:space="0" w:color="auto"/>
            </w:tcBorders>
            <w:vAlign w:val="center"/>
          </w:tcPr>
          <w:p w:rsidR="00636372" w:rsidRDefault="00636372" w:rsidP="00636372">
            <w:pPr>
              <w:spacing w:before="6" w:after="6"/>
              <w:jc w:val="center"/>
              <w:rPr>
                <w:rFonts w:ascii="Arial" w:hAnsi="Arial" w:cs="Arial"/>
                <w:bCs/>
                <w:sz w:val="16"/>
                <w:szCs w:val="16"/>
              </w:rPr>
            </w:pPr>
          </w:p>
          <w:p w:rsidR="00636372" w:rsidRPr="000E1118" w:rsidRDefault="008C11BA" w:rsidP="00636372">
            <w:pPr>
              <w:spacing w:before="6" w:after="6"/>
              <w:jc w:val="center"/>
              <w:rPr>
                <w:rFonts w:ascii="Arial" w:hAnsi="Arial" w:cs="Arial"/>
                <w:bCs/>
                <w:sz w:val="16"/>
                <w:szCs w:val="16"/>
              </w:rPr>
            </w:pPr>
            <w:r>
              <w:rPr>
                <w:rFonts w:ascii="Arial" w:hAnsi="Arial" w:cs="Arial"/>
                <w:bCs/>
                <w:sz w:val="16"/>
                <w:szCs w:val="16"/>
              </w:rPr>
              <w:t xml:space="preserve">R$ </w:t>
            </w:r>
            <w:r w:rsidR="00DD7881">
              <w:rPr>
                <w:rFonts w:ascii="Arial" w:hAnsi="Arial" w:cs="Arial"/>
                <w:bCs/>
                <w:sz w:val="16"/>
                <w:szCs w:val="16"/>
              </w:rPr>
              <w:t>9</w:t>
            </w:r>
            <w:r w:rsidR="00C06C27">
              <w:rPr>
                <w:rFonts w:ascii="Arial" w:hAnsi="Arial" w:cs="Arial"/>
                <w:bCs/>
                <w:sz w:val="16"/>
                <w:szCs w:val="16"/>
              </w:rPr>
              <w:t>88</w:t>
            </w:r>
            <w:r w:rsidR="00636372" w:rsidRPr="000E1118">
              <w:rPr>
                <w:rFonts w:ascii="Arial" w:hAnsi="Arial" w:cs="Arial"/>
                <w:bCs/>
                <w:sz w:val="16"/>
                <w:szCs w:val="16"/>
              </w:rPr>
              <w:t>,00</w:t>
            </w:r>
          </w:p>
          <w:p w:rsidR="00636372" w:rsidRPr="000E1118" w:rsidRDefault="00636372" w:rsidP="00636372">
            <w:pPr>
              <w:spacing w:before="6" w:after="6"/>
              <w:jc w:val="center"/>
              <w:rPr>
                <w:rFonts w:ascii="Arial" w:hAnsi="Arial" w:cs="Arial"/>
                <w:bCs/>
                <w:sz w:val="16"/>
                <w:szCs w:val="16"/>
              </w:rPr>
            </w:pPr>
            <w:r w:rsidRPr="000E1118">
              <w:rPr>
                <w:rFonts w:ascii="Arial" w:hAnsi="Arial" w:cs="Arial"/>
                <w:bCs/>
                <w:sz w:val="16"/>
                <w:szCs w:val="16"/>
              </w:rPr>
              <w:t>40 horas semanais</w:t>
            </w:r>
          </w:p>
          <w:p w:rsidR="006B0B74" w:rsidRPr="00636372" w:rsidRDefault="006B0B74" w:rsidP="008C11BA">
            <w:pPr>
              <w:spacing w:before="6" w:after="6"/>
              <w:jc w:val="center"/>
              <w:rPr>
                <w:rFonts w:ascii="Arial" w:hAnsi="Arial" w:cs="Arial"/>
                <w:bCs/>
                <w:sz w:val="18"/>
                <w:szCs w:val="18"/>
              </w:rPr>
            </w:pPr>
          </w:p>
        </w:tc>
        <w:tc>
          <w:tcPr>
            <w:tcW w:w="1738" w:type="pct"/>
            <w:tcBorders>
              <w:top w:val="double" w:sz="4" w:space="0" w:color="auto"/>
              <w:left w:val="double" w:sz="4" w:space="0" w:color="auto"/>
              <w:bottom w:val="double" w:sz="4" w:space="0" w:color="auto"/>
              <w:right w:val="double" w:sz="4" w:space="0" w:color="auto"/>
            </w:tcBorders>
            <w:vAlign w:val="center"/>
          </w:tcPr>
          <w:p w:rsidR="006B0B74" w:rsidRPr="00795B0B" w:rsidRDefault="00795B0B" w:rsidP="008C11BA">
            <w:pPr>
              <w:snapToGrid w:val="0"/>
              <w:spacing w:before="6" w:after="6"/>
              <w:jc w:val="center"/>
              <w:rPr>
                <w:rFonts w:ascii="Arial" w:hAnsi="Arial" w:cs="Arial"/>
                <w:sz w:val="16"/>
                <w:szCs w:val="16"/>
                <w:shd w:val="clear" w:color="auto" w:fill="FF00FF"/>
              </w:rPr>
            </w:pPr>
            <w:r w:rsidRPr="00795B0B">
              <w:rPr>
                <w:rFonts w:ascii="Arial" w:hAnsi="Arial" w:cs="Arial"/>
                <w:sz w:val="16"/>
                <w:szCs w:val="16"/>
              </w:rPr>
              <w:t>Ensino médio completo e conhecimentos básicos de informática.</w:t>
            </w:r>
          </w:p>
        </w:tc>
      </w:tr>
    </w:tbl>
    <w:p w:rsidR="00900759" w:rsidRPr="00636372" w:rsidRDefault="00900759" w:rsidP="00900759">
      <w:pPr>
        <w:pStyle w:val="Corpodetexto"/>
        <w:rPr>
          <w:szCs w:val="16"/>
        </w:rPr>
      </w:pPr>
      <w:r w:rsidRPr="00636372">
        <w:rPr>
          <w:sz w:val="17"/>
          <w:szCs w:val="17"/>
        </w:rPr>
        <w:t>I – DAS CONDIÇÕES PARA INSCRIÇÃO</w:t>
      </w:r>
    </w:p>
    <w:p w:rsidR="00900759" w:rsidRPr="00636372" w:rsidRDefault="00900759" w:rsidP="00900759">
      <w:pPr>
        <w:pStyle w:val="Corpodetexto"/>
        <w:shd w:val="clear" w:color="auto" w:fill="auto"/>
        <w:spacing w:before="20"/>
        <w:rPr>
          <w:b w:val="0"/>
          <w:szCs w:val="16"/>
        </w:rPr>
      </w:pPr>
      <w:r w:rsidRPr="00636372">
        <w:rPr>
          <w:b w:val="0"/>
          <w:szCs w:val="16"/>
        </w:rPr>
        <w:t>1.</w:t>
      </w:r>
      <w:r>
        <w:rPr>
          <w:b w:val="0"/>
          <w:szCs w:val="16"/>
        </w:rPr>
        <w:t>1</w:t>
      </w:r>
      <w:r w:rsidR="005220F3">
        <w:rPr>
          <w:b w:val="0"/>
          <w:szCs w:val="16"/>
        </w:rPr>
        <w:t>.</w:t>
      </w:r>
      <w:r w:rsidRPr="00636372">
        <w:rPr>
          <w:b w:val="0"/>
          <w:szCs w:val="16"/>
        </w:rPr>
        <w:t xml:space="preserve"> O candidato, ao se inscrever, estará declarando, sob as penas da lei, que, após a habilitação no Processo Seletivo e no ato da contratação, </w:t>
      </w:r>
      <w:r w:rsidRPr="00882517">
        <w:rPr>
          <w:b w:val="0"/>
          <w:szCs w:val="16"/>
        </w:rPr>
        <w:t xml:space="preserve">deverá </w:t>
      </w:r>
      <w:r w:rsidRPr="00636372">
        <w:rPr>
          <w:b w:val="0"/>
          <w:szCs w:val="16"/>
        </w:rPr>
        <w:t>satisfazer as seguintes condições:</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1.2</w:t>
      </w:r>
      <w:r w:rsidRPr="00636372">
        <w:rPr>
          <w:rFonts w:ascii="Arial" w:hAnsi="Arial" w:cs="Arial"/>
          <w:sz w:val="16"/>
          <w:szCs w:val="16"/>
        </w:rPr>
        <w:t>. Ter nacionalidade brasileira ou portuguesa, amparada pelo Estatuto da Igualdade entre brasileiros e portugueses conforme disposto nos termos do parágrafo 1º, artigo 12, da Constituição Federal e do Decreto Federal nº 72.436, de 9 de julho de 1973.</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1.3</w:t>
      </w:r>
      <w:r w:rsidRPr="00636372">
        <w:rPr>
          <w:rFonts w:ascii="Arial" w:hAnsi="Arial" w:cs="Arial"/>
          <w:sz w:val="16"/>
          <w:szCs w:val="16"/>
        </w:rPr>
        <w:t>. Ter, na data da contratação, idade igual ou superior a 18 (dezoito) anos;</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1.4</w:t>
      </w:r>
      <w:r w:rsidRPr="00636372">
        <w:rPr>
          <w:rFonts w:ascii="Arial" w:hAnsi="Arial" w:cs="Arial"/>
          <w:sz w:val="16"/>
          <w:szCs w:val="16"/>
        </w:rPr>
        <w:t>. No caso do sexo masculino, estar em dia com o Serviço Militar;</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1.5</w:t>
      </w:r>
      <w:r w:rsidRPr="00636372">
        <w:rPr>
          <w:rFonts w:ascii="Arial" w:hAnsi="Arial" w:cs="Arial"/>
          <w:sz w:val="16"/>
          <w:szCs w:val="16"/>
        </w:rPr>
        <w:t>. Ser eleitor e estar quite com a Justiça Eleitoral;</w:t>
      </w:r>
    </w:p>
    <w:p w:rsidR="00900759" w:rsidRPr="00636372" w:rsidRDefault="00900759" w:rsidP="00900759">
      <w:pPr>
        <w:snapToGrid w:val="0"/>
        <w:spacing w:before="6" w:after="6"/>
        <w:jc w:val="both"/>
        <w:rPr>
          <w:rFonts w:ascii="Arial" w:hAnsi="Arial" w:cs="Arial"/>
          <w:bCs/>
          <w:sz w:val="16"/>
          <w:szCs w:val="16"/>
        </w:rPr>
      </w:pPr>
      <w:r>
        <w:rPr>
          <w:rFonts w:ascii="Arial" w:hAnsi="Arial" w:cs="Arial"/>
          <w:color w:val="000000"/>
          <w:sz w:val="16"/>
          <w:szCs w:val="16"/>
        </w:rPr>
        <w:t>1.6</w:t>
      </w:r>
      <w:r w:rsidRPr="00636372">
        <w:rPr>
          <w:rFonts w:ascii="Arial" w:hAnsi="Arial" w:cs="Arial"/>
          <w:color w:val="000000"/>
          <w:sz w:val="16"/>
          <w:szCs w:val="16"/>
        </w:rPr>
        <w:t xml:space="preserve">. </w:t>
      </w:r>
      <w:r w:rsidRPr="00790423">
        <w:rPr>
          <w:rFonts w:ascii="Arial" w:hAnsi="Arial" w:cs="Arial"/>
          <w:color w:val="000000"/>
          <w:sz w:val="16"/>
          <w:szCs w:val="16"/>
        </w:rPr>
        <w:t>Possuir, no ato da contratação</w:t>
      </w:r>
      <w:r>
        <w:rPr>
          <w:rFonts w:ascii="Arial" w:hAnsi="Arial" w:cs="Arial"/>
          <w:color w:val="000000"/>
          <w:sz w:val="16"/>
          <w:szCs w:val="16"/>
        </w:rPr>
        <w:t>, os requisitos mínimos exigidos para o cargo</w:t>
      </w:r>
      <w:r w:rsidRPr="00636372">
        <w:rPr>
          <w:rFonts w:ascii="Arial" w:hAnsi="Arial" w:cs="Arial"/>
          <w:color w:val="000000"/>
          <w:sz w:val="16"/>
          <w:szCs w:val="16"/>
        </w:rPr>
        <w:t>;</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1.7</w:t>
      </w:r>
      <w:r w:rsidRPr="00636372">
        <w:rPr>
          <w:rFonts w:ascii="Arial" w:hAnsi="Arial" w:cs="Arial"/>
          <w:sz w:val="16"/>
          <w:szCs w:val="16"/>
        </w:rPr>
        <w:t>. Não registrar antecedentes criminais;</w:t>
      </w:r>
    </w:p>
    <w:p w:rsidR="00900759" w:rsidRPr="00882517" w:rsidRDefault="00E443DA" w:rsidP="00900759">
      <w:pPr>
        <w:widowControl w:val="0"/>
        <w:autoSpaceDE w:val="0"/>
        <w:autoSpaceDN w:val="0"/>
        <w:adjustRightInd w:val="0"/>
        <w:jc w:val="both"/>
        <w:rPr>
          <w:rFonts w:ascii="Arial" w:hAnsi="Arial" w:cs="Arial"/>
          <w:sz w:val="16"/>
          <w:szCs w:val="16"/>
        </w:rPr>
      </w:pPr>
      <w:r>
        <w:rPr>
          <w:rFonts w:ascii="Arial" w:hAnsi="Arial" w:cs="Arial"/>
          <w:sz w:val="16"/>
          <w:szCs w:val="16"/>
        </w:rPr>
        <w:t>1.8</w:t>
      </w:r>
      <w:r w:rsidR="00900759" w:rsidRPr="00882517">
        <w:rPr>
          <w:rFonts w:ascii="Arial" w:hAnsi="Arial" w:cs="Arial"/>
          <w:sz w:val="16"/>
          <w:szCs w:val="16"/>
        </w:rPr>
        <w:t>. Não ter sido exonerado de suas funções ou ter sofrido penalidade, junto a qualquer ente público ou autarquia, inclusive através de Processo Administrativo;</w:t>
      </w:r>
    </w:p>
    <w:p w:rsidR="00900759" w:rsidRPr="00882517" w:rsidRDefault="00E443DA" w:rsidP="00900759">
      <w:pPr>
        <w:widowControl w:val="0"/>
        <w:autoSpaceDE w:val="0"/>
        <w:autoSpaceDN w:val="0"/>
        <w:adjustRightInd w:val="0"/>
        <w:jc w:val="both"/>
        <w:rPr>
          <w:rFonts w:ascii="Arial" w:hAnsi="Arial" w:cs="Arial"/>
          <w:sz w:val="16"/>
          <w:szCs w:val="16"/>
        </w:rPr>
      </w:pPr>
      <w:r>
        <w:rPr>
          <w:rFonts w:ascii="Arial" w:hAnsi="Arial" w:cs="Arial"/>
          <w:sz w:val="16"/>
          <w:szCs w:val="16"/>
        </w:rPr>
        <w:t>1.9</w:t>
      </w:r>
      <w:r w:rsidR="00900759" w:rsidRPr="00882517">
        <w:rPr>
          <w:rFonts w:ascii="Arial" w:hAnsi="Arial" w:cs="Arial"/>
          <w:sz w:val="16"/>
          <w:szCs w:val="16"/>
        </w:rPr>
        <w:t>. Gozar de boa saúde física e mental e não ser portador de necessidades especiais incompatíveis com o exercício das funções;</w:t>
      </w:r>
    </w:p>
    <w:p w:rsidR="00900759" w:rsidRPr="00636372" w:rsidRDefault="00E443DA" w:rsidP="00900759">
      <w:pPr>
        <w:tabs>
          <w:tab w:val="center" w:pos="4986"/>
          <w:tab w:val="left" w:pos="6885"/>
        </w:tabs>
        <w:rPr>
          <w:rFonts w:ascii="Arial" w:hAnsi="Arial" w:cs="Arial"/>
          <w:sz w:val="16"/>
          <w:szCs w:val="16"/>
        </w:rPr>
      </w:pPr>
      <w:r>
        <w:rPr>
          <w:rFonts w:ascii="Arial" w:hAnsi="Arial" w:cs="Arial"/>
          <w:sz w:val="16"/>
          <w:szCs w:val="16"/>
        </w:rPr>
        <w:t>1.10</w:t>
      </w:r>
      <w:r w:rsidR="00900759" w:rsidRPr="00636372">
        <w:rPr>
          <w:rFonts w:ascii="Arial" w:hAnsi="Arial" w:cs="Arial"/>
          <w:sz w:val="16"/>
          <w:szCs w:val="16"/>
        </w:rPr>
        <w:t xml:space="preserve">. Conhecer e estar de acordo com as exigências contidas no presente Edital.                </w:t>
      </w:r>
    </w:p>
    <w:p w:rsidR="00FA173F" w:rsidRPr="00636372" w:rsidRDefault="00FA173F" w:rsidP="00FA173F">
      <w:pPr>
        <w:pStyle w:val="Ttulo2"/>
        <w:rPr>
          <w:szCs w:val="16"/>
        </w:rPr>
      </w:pPr>
      <w:r w:rsidRPr="00636372">
        <w:rPr>
          <w:szCs w:val="16"/>
        </w:rPr>
        <w:t>II – DAS INSCRIÇÕES</w:t>
      </w:r>
    </w:p>
    <w:p w:rsidR="00FA173F" w:rsidRDefault="00FA173F" w:rsidP="00FA173F">
      <w:pPr>
        <w:pStyle w:val="Corpodetexto"/>
        <w:shd w:val="clear" w:color="auto" w:fill="auto"/>
        <w:rPr>
          <w:b w:val="0"/>
          <w:szCs w:val="16"/>
        </w:rPr>
      </w:pPr>
      <w:r w:rsidRPr="00636372">
        <w:rPr>
          <w:b w:val="0"/>
          <w:szCs w:val="16"/>
        </w:rPr>
        <w:t>2.</w:t>
      </w:r>
      <w:r>
        <w:rPr>
          <w:b w:val="0"/>
          <w:szCs w:val="16"/>
        </w:rPr>
        <w:t>1.</w:t>
      </w:r>
      <w:r w:rsidRPr="00636372">
        <w:rPr>
          <w:b w:val="0"/>
          <w:szCs w:val="16"/>
        </w:rPr>
        <w:t xml:space="preserve"> A inscrição do candidato implica o conhecimento e aceitação das normas e condições estabelecidas neste Edital e nos anexos que o acompanham, em relação aos quais não poderá alegar qualquer espécie de desconhecimento.</w:t>
      </w:r>
    </w:p>
    <w:p w:rsidR="00FA173F" w:rsidRPr="005A68C9" w:rsidRDefault="00FA173F" w:rsidP="00543802">
      <w:pPr>
        <w:pStyle w:val="Corpodetexto"/>
        <w:shd w:val="clear" w:color="auto" w:fill="auto"/>
        <w:rPr>
          <w:b w:val="0"/>
          <w:szCs w:val="16"/>
        </w:rPr>
      </w:pPr>
      <w:r w:rsidRPr="005A68C9">
        <w:rPr>
          <w:b w:val="0"/>
          <w:szCs w:val="16"/>
        </w:rPr>
        <w:t xml:space="preserve">2.2. Para participação neste Processo Seletivo, o candidato obrigatoriamente deverá doar </w:t>
      </w:r>
      <w:smartTag w:uri="urn:schemas-microsoft-com:office:smarttags" w:element="metricconverter">
        <w:smartTagPr>
          <w:attr w:name="ProductID" w:val="1 kg"/>
        </w:smartTagPr>
        <w:r w:rsidRPr="005A68C9">
          <w:rPr>
            <w:b w:val="0"/>
            <w:szCs w:val="16"/>
          </w:rPr>
          <w:t>1 kg</w:t>
        </w:r>
      </w:smartTag>
      <w:r w:rsidRPr="005A68C9">
        <w:rPr>
          <w:b w:val="0"/>
          <w:szCs w:val="16"/>
        </w:rPr>
        <w:t xml:space="preserve"> de alimento não perecível (exceto sal</w:t>
      </w:r>
      <w:r w:rsidRPr="005A68C9">
        <w:rPr>
          <w:rStyle w:val="st"/>
          <w:b w:val="0"/>
        </w:rPr>
        <w:t>)</w:t>
      </w:r>
      <w:r w:rsidRPr="005A68C9">
        <w:rPr>
          <w:b w:val="0"/>
          <w:szCs w:val="16"/>
        </w:rPr>
        <w:t xml:space="preserve">, os quais deverão ser entregues no FUNDO SOCIAL DE SOLIDARIEDADE DE ITANHAÉM, localizado na </w:t>
      </w:r>
      <w:r w:rsidRPr="005A68C9">
        <w:rPr>
          <w:b w:val="0"/>
        </w:rPr>
        <w:t xml:space="preserve">Rua Cunha Moreira, 61 </w:t>
      </w:r>
      <w:r w:rsidR="004076B8">
        <w:rPr>
          <w:b w:val="0"/>
        </w:rPr>
        <w:t>–</w:t>
      </w:r>
      <w:r w:rsidRPr="005A68C9">
        <w:rPr>
          <w:b w:val="0"/>
        </w:rPr>
        <w:t xml:space="preserve"> Centro</w:t>
      </w:r>
      <w:r w:rsidR="004076B8">
        <w:rPr>
          <w:b w:val="0"/>
        </w:rPr>
        <w:t>,</w:t>
      </w:r>
      <w:r w:rsidR="004076B8" w:rsidRPr="004076B8">
        <w:rPr>
          <w:b w:val="0"/>
          <w:szCs w:val="16"/>
        </w:rPr>
        <w:t xml:space="preserve"> </w:t>
      </w:r>
      <w:r w:rsidR="004076B8" w:rsidRPr="005A68C9">
        <w:rPr>
          <w:b w:val="0"/>
          <w:szCs w:val="16"/>
        </w:rPr>
        <w:t xml:space="preserve">no horário das </w:t>
      </w:r>
      <w:r w:rsidR="004076B8" w:rsidRPr="005A68C9">
        <w:rPr>
          <w:szCs w:val="16"/>
        </w:rPr>
        <w:t xml:space="preserve">09:00 ás </w:t>
      </w:r>
      <w:r w:rsidR="00543802">
        <w:rPr>
          <w:szCs w:val="16"/>
        </w:rPr>
        <w:t>11:0</w:t>
      </w:r>
      <w:r w:rsidR="004076B8" w:rsidRPr="005A68C9">
        <w:rPr>
          <w:szCs w:val="16"/>
        </w:rPr>
        <w:t>0 horas</w:t>
      </w:r>
      <w:r w:rsidRPr="005A68C9">
        <w:rPr>
          <w:b w:val="0"/>
          <w:szCs w:val="16"/>
        </w:rPr>
        <w:t xml:space="preserve">. Ao realizar a doação, o candidato irá retirar </w:t>
      </w:r>
      <w:r w:rsidR="00543802">
        <w:rPr>
          <w:b w:val="0"/>
          <w:szCs w:val="16"/>
        </w:rPr>
        <w:t xml:space="preserve">a </w:t>
      </w:r>
      <w:r w:rsidR="00543802" w:rsidRPr="006C31D2">
        <w:rPr>
          <w:b w:val="0"/>
          <w:szCs w:val="16"/>
          <w:u w:val="single"/>
        </w:rPr>
        <w:t>ficha de inscrição</w:t>
      </w:r>
      <w:r w:rsidR="00543802">
        <w:rPr>
          <w:b w:val="0"/>
          <w:szCs w:val="16"/>
        </w:rPr>
        <w:t>, a</w:t>
      </w:r>
      <w:r w:rsidR="006C31D2">
        <w:rPr>
          <w:b w:val="0"/>
          <w:szCs w:val="16"/>
        </w:rPr>
        <w:t xml:space="preserve"> qual deverá estar</w:t>
      </w:r>
      <w:r w:rsidRPr="005A68C9">
        <w:rPr>
          <w:b w:val="0"/>
          <w:szCs w:val="16"/>
        </w:rPr>
        <w:t xml:space="preserve"> </w:t>
      </w:r>
      <w:r w:rsidR="00543802">
        <w:rPr>
          <w:b w:val="0"/>
          <w:szCs w:val="16"/>
        </w:rPr>
        <w:t>devidamente preenchida pelo candidato e entregue</w:t>
      </w:r>
      <w:r w:rsidRPr="005A68C9">
        <w:rPr>
          <w:b w:val="0"/>
          <w:szCs w:val="16"/>
        </w:rPr>
        <w:t xml:space="preserve"> juntamente com o RG e CPF (cópia) no </w:t>
      </w:r>
      <w:r w:rsidRPr="005A68C9">
        <w:rPr>
          <w:b w:val="0"/>
          <w:szCs w:val="16"/>
          <w:u w:val="single"/>
        </w:rPr>
        <w:t>Departamento de Recursos Humanos</w:t>
      </w:r>
      <w:r w:rsidR="006C31D2">
        <w:rPr>
          <w:b w:val="0"/>
          <w:szCs w:val="16"/>
          <w:u w:val="single"/>
        </w:rPr>
        <w:t>,</w:t>
      </w:r>
      <w:r w:rsidRPr="005A68C9">
        <w:rPr>
          <w:b w:val="0"/>
          <w:szCs w:val="16"/>
        </w:rPr>
        <w:t xml:space="preserve"> na Av.: Washington Luiz, nº 75 - Centro, nos dias </w:t>
      </w:r>
      <w:r w:rsidR="00543802" w:rsidRPr="00543802">
        <w:t>27, 28, 29, 30 e 31 de Março/2017</w:t>
      </w:r>
      <w:r w:rsidRPr="005A68C9">
        <w:rPr>
          <w:b w:val="0"/>
          <w:szCs w:val="16"/>
        </w:rPr>
        <w:t xml:space="preserve">, </w:t>
      </w:r>
      <w:r w:rsidR="00DD7881" w:rsidRPr="005A68C9">
        <w:rPr>
          <w:b w:val="0"/>
          <w:szCs w:val="16"/>
        </w:rPr>
        <w:t xml:space="preserve">no horário </w:t>
      </w:r>
      <w:r w:rsidRPr="005A68C9">
        <w:rPr>
          <w:b w:val="0"/>
          <w:szCs w:val="16"/>
        </w:rPr>
        <w:t xml:space="preserve">das </w:t>
      </w:r>
      <w:r w:rsidR="00543802">
        <w:rPr>
          <w:szCs w:val="16"/>
        </w:rPr>
        <w:t>09:00 ás 11</w:t>
      </w:r>
      <w:r w:rsidRPr="005A68C9">
        <w:rPr>
          <w:szCs w:val="16"/>
        </w:rPr>
        <w:t>:00 horas</w:t>
      </w:r>
      <w:r w:rsidR="006C31D2" w:rsidRPr="006C31D2">
        <w:rPr>
          <w:b w:val="0"/>
          <w:szCs w:val="16"/>
        </w:rPr>
        <w:t>, para conclusão da inscrição.</w:t>
      </w:r>
    </w:p>
    <w:p w:rsidR="00FA173F" w:rsidRPr="00636372" w:rsidRDefault="00FA173F" w:rsidP="00FA173F">
      <w:pPr>
        <w:pStyle w:val="Corpodetexto"/>
        <w:shd w:val="clear" w:color="auto" w:fill="auto"/>
        <w:rPr>
          <w:b w:val="0"/>
          <w:szCs w:val="16"/>
        </w:rPr>
      </w:pPr>
      <w:r w:rsidRPr="00636372">
        <w:rPr>
          <w:b w:val="0"/>
          <w:szCs w:val="16"/>
        </w:rPr>
        <w:t>2.</w:t>
      </w:r>
      <w:r>
        <w:rPr>
          <w:b w:val="0"/>
          <w:szCs w:val="16"/>
        </w:rPr>
        <w:t xml:space="preserve">3. </w:t>
      </w:r>
      <w:r w:rsidRPr="00636372">
        <w:rPr>
          <w:b w:val="0"/>
          <w:szCs w:val="16"/>
        </w:rPr>
        <w:t>A inscrição do candidato implica o conhecimento e aceitação das normas e condições estabelecidas neste Edital e nos anexos que o acompanham, em relação aos quais não poderá alegar qualquer espécie de desconhecimento.</w:t>
      </w:r>
    </w:p>
    <w:p w:rsidR="00FA173F" w:rsidRPr="00636372" w:rsidRDefault="00FA173F" w:rsidP="00FA173F">
      <w:pPr>
        <w:pStyle w:val="Corpodetexto"/>
        <w:shd w:val="clear" w:color="auto" w:fill="auto"/>
        <w:rPr>
          <w:b w:val="0"/>
          <w:szCs w:val="16"/>
        </w:rPr>
      </w:pPr>
      <w:r w:rsidRPr="00636372">
        <w:rPr>
          <w:b w:val="0"/>
          <w:szCs w:val="16"/>
        </w:rPr>
        <w:t>2.</w:t>
      </w:r>
      <w:r>
        <w:rPr>
          <w:b w:val="0"/>
          <w:szCs w:val="16"/>
        </w:rPr>
        <w:t>4</w:t>
      </w:r>
      <w:r w:rsidRPr="00636372">
        <w:rPr>
          <w:b w:val="0"/>
          <w:szCs w:val="16"/>
        </w:rPr>
        <w:t>. O deferimento da inscrição dar-se-à mediante o correto preenchimento da ficha de inscrição.</w:t>
      </w:r>
    </w:p>
    <w:p w:rsidR="00FA173F" w:rsidRPr="00636372" w:rsidRDefault="00FA173F" w:rsidP="00FA173F">
      <w:pPr>
        <w:pStyle w:val="NormalArial"/>
        <w:spacing w:line="240" w:lineRule="auto"/>
      </w:pPr>
      <w:r w:rsidRPr="00636372">
        <w:t>2.</w:t>
      </w:r>
      <w:r>
        <w:t>5</w:t>
      </w:r>
      <w:r w:rsidRPr="00636372">
        <w:t>. As informações prestadas na ficha de inscrição são de inteira responsabilidade do candidato, podendo a Prefeitura Municipal de Itanhaém excluir do Processo Seletivo aquele que a preencher com dados incorretos, bem como prestar informações inverídicas, ainda que o fato seja constatado posteriormente.</w:t>
      </w:r>
    </w:p>
    <w:p w:rsidR="00FA173F" w:rsidRPr="00636372" w:rsidRDefault="00FA173F" w:rsidP="00FA173F">
      <w:pPr>
        <w:pStyle w:val="NormalArial"/>
        <w:spacing w:line="240" w:lineRule="auto"/>
      </w:pPr>
      <w:r w:rsidRPr="00636372">
        <w:t>2.</w:t>
      </w:r>
      <w:r>
        <w:t>6</w:t>
      </w:r>
      <w:r w:rsidRPr="00636372">
        <w:t>. O não atendimento aos procedimentos estabelecidos nos itens anteriores implicará, a qualquer tempo, o cancelamento da inscrição do candidato, se for verificada irregularidade.</w:t>
      </w:r>
    </w:p>
    <w:p w:rsidR="00FA173F" w:rsidRPr="00636372" w:rsidRDefault="00FA173F" w:rsidP="00FA173F">
      <w:pPr>
        <w:pStyle w:val="NormalArial"/>
        <w:spacing w:line="240" w:lineRule="auto"/>
      </w:pPr>
      <w:r w:rsidRPr="00636372">
        <w:t>2.</w:t>
      </w:r>
      <w:r>
        <w:t>7</w:t>
      </w:r>
      <w:r w:rsidRPr="00636372">
        <w:t>. O candidato será responsável por qualquer erro, omissão e pelas informações prestadas na ficha de inscrição.</w:t>
      </w:r>
    </w:p>
    <w:p w:rsidR="00FA173F" w:rsidRPr="00636372" w:rsidRDefault="00FA173F" w:rsidP="00FA173F">
      <w:pPr>
        <w:pStyle w:val="NormalArial"/>
        <w:spacing w:line="240" w:lineRule="auto"/>
      </w:pPr>
      <w:r w:rsidRPr="00636372">
        <w:t>2.</w:t>
      </w:r>
      <w:r>
        <w:t>8</w:t>
      </w:r>
      <w:r w:rsidRPr="00636372">
        <w:t>. O candidato que prestar declaração falsa, inexata ou, ainda, que não satisfaça a todas as condições estabelecidas neste Edital, terá sua inscrição cancelada e, em conseqüência, anulados todos os atos dela decorrentes, mesmo que o candidato seja aprovado no Processo Seletivo</w:t>
      </w:r>
      <w:r w:rsidR="006C31D2">
        <w:t>.</w:t>
      </w:r>
      <w:r w:rsidRPr="00636372">
        <w:rPr>
          <w:b/>
        </w:rPr>
        <w:tab/>
      </w:r>
    </w:p>
    <w:p w:rsidR="00FA173F" w:rsidRPr="00636372" w:rsidRDefault="00FA173F" w:rsidP="00FA173F">
      <w:pPr>
        <w:pStyle w:val="Ttulo2"/>
        <w:rPr>
          <w:szCs w:val="16"/>
        </w:rPr>
      </w:pPr>
      <w:r w:rsidRPr="00636372">
        <w:rPr>
          <w:szCs w:val="16"/>
        </w:rPr>
        <w:t>III - DAS PROVAS</w:t>
      </w:r>
    </w:p>
    <w:p w:rsidR="00FA173F" w:rsidRPr="00636372" w:rsidRDefault="00FA173F" w:rsidP="00FA173F">
      <w:pPr>
        <w:pStyle w:val="Corpodetexto3"/>
        <w:rPr>
          <w:szCs w:val="16"/>
        </w:rPr>
      </w:pPr>
      <w:r w:rsidRPr="00636372">
        <w:rPr>
          <w:szCs w:val="16"/>
        </w:rPr>
        <w:t>3.</w:t>
      </w:r>
      <w:r>
        <w:rPr>
          <w:szCs w:val="16"/>
        </w:rPr>
        <w:t>1</w:t>
      </w:r>
      <w:r w:rsidRPr="00636372">
        <w:rPr>
          <w:szCs w:val="16"/>
        </w:rPr>
        <w:t xml:space="preserve"> O Processo Seletivo constará da seguinte prova e respectivo número de questões:</w:t>
      </w:r>
    </w:p>
    <w:p w:rsidR="00FA173F" w:rsidRPr="00636372" w:rsidRDefault="00FA173F" w:rsidP="00FA173F">
      <w:pPr>
        <w:widowControl w:val="0"/>
        <w:autoSpaceDE w:val="0"/>
        <w:autoSpaceDN w:val="0"/>
        <w:adjustRightInd w:val="0"/>
        <w:jc w:val="both"/>
        <w:rPr>
          <w:rFonts w:ascii="Arial" w:hAnsi="Arial" w:cs="Arial"/>
          <w:sz w:val="16"/>
          <w:szCs w:val="16"/>
        </w:rPr>
      </w:pPr>
      <w:r>
        <w:rPr>
          <w:rFonts w:ascii="Arial" w:hAnsi="Arial" w:cs="Arial"/>
          <w:sz w:val="16"/>
          <w:szCs w:val="16"/>
        </w:rPr>
        <w:t>3.2</w:t>
      </w:r>
      <w:r w:rsidRPr="00636372">
        <w:rPr>
          <w:rFonts w:ascii="Arial" w:hAnsi="Arial" w:cs="Arial"/>
          <w:sz w:val="16"/>
          <w:szCs w:val="16"/>
        </w:rPr>
        <w:t>. As provas constarão de 2</w:t>
      </w:r>
      <w:r w:rsidR="005F7F4D">
        <w:rPr>
          <w:rFonts w:ascii="Arial" w:hAnsi="Arial" w:cs="Arial"/>
          <w:sz w:val="16"/>
          <w:szCs w:val="16"/>
        </w:rPr>
        <w:t>5</w:t>
      </w:r>
      <w:r w:rsidRPr="00636372">
        <w:rPr>
          <w:rFonts w:ascii="Arial" w:hAnsi="Arial" w:cs="Arial"/>
          <w:sz w:val="16"/>
          <w:szCs w:val="16"/>
        </w:rPr>
        <w:t xml:space="preserve"> questões</w:t>
      </w:r>
      <w:r w:rsidR="005F7F4D">
        <w:rPr>
          <w:rFonts w:ascii="Arial" w:hAnsi="Arial" w:cs="Arial"/>
          <w:sz w:val="16"/>
          <w:szCs w:val="16"/>
        </w:rPr>
        <w:t>, sendo 10 (dez) de Matemática,</w:t>
      </w:r>
      <w:r w:rsidRPr="00636372">
        <w:rPr>
          <w:rFonts w:ascii="Arial" w:hAnsi="Arial" w:cs="Arial"/>
          <w:sz w:val="16"/>
          <w:szCs w:val="16"/>
        </w:rPr>
        <w:t xml:space="preserve"> 10 (dez) </w:t>
      </w:r>
      <w:r w:rsidR="005F7F4D">
        <w:rPr>
          <w:rFonts w:ascii="Arial" w:hAnsi="Arial" w:cs="Arial"/>
          <w:sz w:val="16"/>
          <w:szCs w:val="16"/>
        </w:rPr>
        <w:t>de Língua Portuguesa e 05 (cinco) de Conhecimentos básicos de informática,</w:t>
      </w:r>
      <w:r w:rsidRPr="00636372">
        <w:rPr>
          <w:rFonts w:ascii="Arial" w:hAnsi="Arial" w:cs="Arial"/>
          <w:sz w:val="16"/>
          <w:szCs w:val="16"/>
        </w:rPr>
        <w:t xml:space="preserve"> sendo questões objetivas de múltipla escolha, com quatro alternativas cada, que terão uma única resposta correta.</w:t>
      </w:r>
    </w:p>
    <w:p w:rsidR="00FA173F" w:rsidRPr="00636372" w:rsidRDefault="00FA173F" w:rsidP="00FA173F">
      <w:pPr>
        <w:widowControl w:val="0"/>
        <w:autoSpaceDE w:val="0"/>
        <w:autoSpaceDN w:val="0"/>
        <w:adjustRightInd w:val="0"/>
        <w:jc w:val="both"/>
        <w:rPr>
          <w:rFonts w:ascii="Arial" w:hAnsi="Arial" w:cs="Arial"/>
          <w:sz w:val="16"/>
          <w:szCs w:val="16"/>
        </w:rPr>
      </w:pPr>
      <w:r>
        <w:rPr>
          <w:rFonts w:ascii="Arial" w:hAnsi="Arial" w:cs="Arial"/>
          <w:sz w:val="16"/>
          <w:szCs w:val="16"/>
        </w:rPr>
        <w:t>3.3</w:t>
      </w:r>
      <w:r w:rsidRPr="00636372">
        <w:rPr>
          <w:rFonts w:ascii="Arial" w:hAnsi="Arial" w:cs="Arial"/>
          <w:sz w:val="16"/>
          <w:szCs w:val="16"/>
        </w:rPr>
        <w:t xml:space="preserve">. A Prova Objetiva será avaliada de </w:t>
      </w:r>
      <w:smartTag w:uri="urn:schemas-microsoft-com:office:smarttags" w:element="metricconverter">
        <w:smartTagPr>
          <w:attr w:name="ProductID" w:val="0 a"/>
        </w:smartTagPr>
        <w:r w:rsidRPr="00636372">
          <w:rPr>
            <w:rFonts w:ascii="Arial" w:hAnsi="Arial" w:cs="Arial"/>
            <w:sz w:val="16"/>
            <w:szCs w:val="16"/>
          </w:rPr>
          <w:t>0 a</w:t>
        </w:r>
      </w:smartTag>
      <w:r w:rsidRPr="00636372">
        <w:rPr>
          <w:rFonts w:ascii="Arial" w:hAnsi="Arial" w:cs="Arial"/>
          <w:sz w:val="16"/>
          <w:szCs w:val="16"/>
        </w:rPr>
        <w:t xml:space="preserve"> 100.</w:t>
      </w:r>
    </w:p>
    <w:p w:rsidR="00FA173F" w:rsidRPr="00636372" w:rsidRDefault="00FA173F" w:rsidP="00FA173F">
      <w:pPr>
        <w:pStyle w:val="Corpodetexto3"/>
        <w:rPr>
          <w:szCs w:val="16"/>
        </w:rPr>
      </w:pPr>
      <w:r>
        <w:rPr>
          <w:szCs w:val="16"/>
        </w:rPr>
        <w:t>3.3</w:t>
      </w:r>
      <w:r w:rsidRPr="00636372">
        <w:rPr>
          <w:szCs w:val="16"/>
        </w:rPr>
        <w:t>.1. Para se chegar ao total de pontos</w:t>
      </w:r>
      <w:r w:rsidR="005F7F4D">
        <w:rPr>
          <w:szCs w:val="16"/>
        </w:rPr>
        <w:t>,</w:t>
      </w:r>
      <w:r w:rsidRPr="00636372">
        <w:rPr>
          <w:szCs w:val="16"/>
        </w:rPr>
        <w:t xml:space="preserve"> o candidato deverá dividir 100 (cem) pelo número de questões da prova, e multiplicar pelo número de questões acertadas.</w:t>
      </w:r>
    </w:p>
    <w:p w:rsidR="00FA173F" w:rsidRPr="00636372" w:rsidRDefault="00FA173F" w:rsidP="00FA173F">
      <w:pPr>
        <w:pStyle w:val="Corpodetexto3"/>
        <w:rPr>
          <w:szCs w:val="16"/>
        </w:rPr>
      </w:pPr>
      <w:r>
        <w:rPr>
          <w:szCs w:val="16"/>
        </w:rPr>
        <w:t>3.3</w:t>
      </w:r>
      <w:r w:rsidRPr="00636372">
        <w:rPr>
          <w:szCs w:val="16"/>
        </w:rPr>
        <w:t>.2. O cálculo final será igual ao total de pontos do candidato na Prova Objetiva.</w:t>
      </w:r>
    </w:p>
    <w:p w:rsidR="00FA173F" w:rsidRPr="00636372" w:rsidRDefault="00FA173F" w:rsidP="00FA173F">
      <w:pPr>
        <w:tabs>
          <w:tab w:val="center" w:pos="4986"/>
          <w:tab w:val="left" w:pos="6885"/>
        </w:tabs>
        <w:jc w:val="both"/>
        <w:rPr>
          <w:rFonts w:ascii="Arial" w:hAnsi="Arial" w:cs="Arial"/>
          <w:sz w:val="16"/>
          <w:szCs w:val="16"/>
        </w:rPr>
      </w:pPr>
      <w:r>
        <w:rPr>
          <w:rFonts w:ascii="Arial" w:hAnsi="Arial" w:cs="Arial"/>
          <w:sz w:val="16"/>
          <w:szCs w:val="16"/>
        </w:rPr>
        <w:t>3.3</w:t>
      </w:r>
      <w:r w:rsidRPr="00636372">
        <w:rPr>
          <w:rFonts w:ascii="Arial" w:hAnsi="Arial" w:cs="Arial"/>
          <w:sz w:val="16"/>
          <w:szCs w:val="16"/>
        </w:rPr>
        <w:t xml:space="preserve">.3. Serão classificados o </w:t>
      </w:r>
      <w:r w:rsidR="003F1EDC">
        <w:rPr>
          <w:rFonts w:ascii="Arial" w:hAnsi="Arial" w:cs="Arial"/>
          <w:sz w:val="16"/>
          <w:szCs w:val="16"/>
        </w:rPr>
        <w:t>triplo</w:t>
      </w:r>
      <w:r w:rsidR="00D65FA8">
        <w:rPr>
          <w:rFonts w:ascii="Arial" w:hAnsi="Arial" w:cs="Arial"/>
          <w:sz w:val="16"/>
          <w:szCs w:val="16"/>
        </w:rPr>
        <w:t xml:space="preserve"> do</w:t>
      </w:r>
      <w:r w:rsidRPr="00636372">
        <w:rPr>
          <w:rFonts w:ascii="Arial" w:hAnsi="Arial" w:cs="Arial"/>
          <w:sz w:val="16"/>
          <w:szCs w:val="16"/>
        </w:rPr>
        <w:t xml:space="preserve"> número de vagas;</w:t>
      </w:r>
    </w:p>
    <w:p w:rsidR="00FA173F" w:rsidRPr="00636372" w:rsidRDefault="00FA173F" w:rsidP="00FA173F">
      <w:pPr>
        <w:jc w:val="both"/>
        <w:rPr>
          <w:rFonts w:ascii="Arial" w:hAnsi="Arial" w:cs="Arial"/>
          <w:sz w:val="16"/>
          <w:szCs w:val="16"/>
        </w:rPr>
      </w:pPr>
      <w:r>
        <w:rPr>
          <w:rFonts w:ascii="Arial" w:hAnsi="Arial" w:cs="Arial"/>
          <w:sz w:val="16"/>
          <w:szCs w:val="16"/>
        </w:rPr>
        <w:t>3.3</w:t>
      </w:r>
      <w:r w:rsidRPr="00636372">
        <w:rPr>
          <w:rFonts w:ascii="Arial" w:hAnsi="Arial" w:cs="Arial"/>
          <w:sz w:val="16"/>
          <w:szCs w:val="16"/>
        </w:rPr>
        <w:t>.4. Não haverá indicação de bibliografia;</w:t>
      </w:r>
    </w:p>
    <w:p w:rsidR="00FA173F" w:rsidRPr="00636372" w:rsidRDefault="00FA173F" w:rsidP="00FA173F">
      <w:pPr>
        <w:pStyle w:val="Ttulo2"/>
        <w:shd w:val="clear" w:color="auto" w:fill="000000"/>
        <w:tabs>
          <w:tab w:val="left" w:pos="3060"/>
        </w:tabs>
        <w:spacing w:before="120"/>
        <w:rPr>
          <w:color w:val="FFFFFF"/>
          <w:szCs w:val="16"/>
        </w:rPr>
      </w:pPr>
      <w:r w:rsidRPr="00636372">
        <w:rPr>
          <w:color w:val="FFFFFF"/>
          <w:szCs w:val="16"/>
        </w:rPr>
        <w:t xml:space="preserve">IV - DA PRESTAÇÃO DAS PROVAS OBJETIVAS </w:t>
      </w:r>
    </w:p>
    <w:p w:rsidR="00FA173F" w:rsidRPr="00636372" w:rsidRDefault="00FA173F" w:rsidP="00FA173F">
      <w:pPr>
        <w:tabs>
          <w:tab w:val="center" w:pos="4986"/>
          <w:tab w:val="left" w:pos="6885"/>
        </w:tabs>
        <w:jc w:val="both"/>
        <w:rPr>
          <w:rFonts w:ascii="Arial" w:hAnsi="Arial" w:cs="Arial"/>
          <w:b/>
          <w:sz w:val="16"/>
          <w:szCs w:val="16"/>
        </w:rPr>
      </w:pPr>
      <w:r w:rsidRPr="00636372">
        <w:rPr>
          <w:rFonts w:ascii="Arial" w:hAnsi="Arial" w:cs="Arial"/>
          <w:sz w:val="16"/>
          <w:szCs w:val="16"/>
        </w:rPr>
        <w:t xml:space="preserve">4.1. As provas objetivas serão realizadas na cidade de </w:t>
      </w:r>
      <w:r w:rsidRPr="00636372">
        <w:rPr>
          <w:rFonts w:ascii="Arial" w:hAnsi="Arial" w:cs="Arial"/>
          <w:b/>
          <w:sz w:val="16"/>
          <w:szCs w:val="16"/>
        </w:rPr>
        <w:t>Itanhaém/SP</w:t>
      </w:r>
      <w:r w:rsidRPr="00636372">
        <w:rPr>
          <w:rFonts w:ascii="Arial" w:hAnsi="Arial" w:cs="Arial"/>
          <w:sz w:val="16"/>
          <w:szCs w:val="16"/>
        </w:rPr>
        <w:t xml:space="preserve">. O local, dia e o horário da prova será divulgado no dia </w:t>
      </w:r>
      <w:r w:rsidR="003F6320">
        <w:rPr>
          <w:rFonts w:ascii="Arial" w:hAnsi="Arial" w:cs="Arial"/>
          <w:b/>
          <w:sz w:val="16"/>
          <w:szCs w:val="16"/>
          <w:u w:val="single"/>
        </w:rPr>
        <w:t>19</w:t>
      </w:r>
      <w:r w:rsidR="006C31D2" w:rsidRPr="006C31D2">
        <w:rPr>
          <w:rFonts w:ascii="Arial" w:hAnsi="Arial" w:cs="Arial"/>
          <w:b/>
          <w:sz w:val="16"/>
          <w:szCs w:val="16"/>
          <w:u w:val="single"/>
        </w:rPr>
        <w:t>/04</w:t>
      </w:r>
      <w:r w:rsidR="00DD7881" w:rsidRPr="006C31D2">
        <w:rPr>
          <w:rFonts w:ascii="Arial" w:hAnsi="Arial" w:cs="Arial"/>
          <w:b/>
          <w:sz w:val="16"/>
          <w:szCs w:val="16"/>
          <w:u w:val="single"/>
        </w:rPr>
        <w:t>/201</w:t>
      </w:r>
      <w:r w:rsidR="006C31D2" w:rsidRPr="006C31D2">
        <w:rPr>
          <w:rFonts w:ascii="Arial" w:hAnsi="Arial" w:cs="Arial"/>
          <w:b/>
          <w:sz w:val="16"/>
          <w:szCs w:val="16"/>
          <w:u w:val="single"/>
        </w:rPr>
        <w:t>7</w:t>
      </w:r>
      <w:r w:rsidRPr="00636372">
        <w:rPr>
          <w:rFonts w:ascii="Arial" w:hAnsi="Arial" w:cs="Arial"/>
          <w:b/>
          <w:sz w:val="16"/>
          <w:szCs w:val="16"/>
        </w:rPr>
        <w:t xml:space="preserve">, </w:t>
      </w:r>
      <w:r w:rsidRPr="00636372">
        <w:rPr>
          <w:rFonts w:ascii="Arial" w:hAnsi="Arial" w:cs="Arial"/>
          <w:sz w:val="16"/>
          <w:szCs w:val="16"/>
        </w:rPr>
        <w:t xml:space="preserve">através da Internet no endereço eletrônico </w:t>
      </w:r>
      <w:r>
        <w:rPr>
          <w:rFonts w:ascii="Arial" w:hAnsi="Arial" w:cs="Arial"/>
          <w:b/>
          <w:sz w:val="16"/>
          <w:szCs w:val="16"/>
        </w:rPr>
        <w:t>www.itanhae</w:t>
      </w:r>
      <w:r w:rsidRPr="00636372">
        <w:rPr>
          <w:rFonts w:ascii="Arial" w:hAnsi="Arial" w:cs="Arial"/>
          <w:b/>
          <w:sz w:val="16"/>
          <w:szCs w:val="16"/>
        </w:rPr>
        <w:t>m.sp.gov.br</w:t>
      </w:r>
      <w:r w:rsidRPr="00636372">
        <w:rPr>
          <w:rFonts w:ascii="Arial" w:hAnsi="Arial" w:cs="Arial"/>
          <w:bCs/>
          <w:sz w:val="16"/>
          <w:szCs w:val="16"/>
        </w:rPr>
        <w:t xml:space="preserve"> e por listas afixadas na </w:t>
      </w:r>
      <w:r w:rsidRPr="00636372">
        <w:rPr>
          <w:rFonts w:ascii="Arial" w:hAnsi="Arial" w:cs="Arial"/>
          <w:b/>
          <w:color w:val="000000"/>
          <w:sz w:val="16"/>
          <w:szCs w:val="16"/>
        </w:rPr>
        <w:t>Prefeitura</w:t>
      </w:r>
      <w:r w:rsidRPr="00636372">
        <w:rPr>
          <w:rFonts w:ascii="Arial" w:hAnsi="Arial" w:cs="Arial"/>
          <w:color w:val="000000"/>
          <w:sz w:val="16"/>
          <w:szCs w:val="16"/>
        </w:rPr>
        <w:t xml:space="preserve"> </w:t>
      </w:r>
      <w:r w:rsidRPr="00636372">
        <w:rPr>
          <w:rFonts w:ascii="Arial" w:hAnsi="Arial" w:cs="Arial"/>
          <w:b/>
          <w:color w:val="000000"/>
          <w:sz w:val="16"/>
          <w:szCs w:val="16"/>
        </w:rPr>
        <w:t xml:space="preserve">Municipal da </w:t>
      </w:r>
      <w:r w:rsidR="003F6320">
        <w:rPr>
          <w:rFonts w:ascii="Arial" w:hAnsi="Arial" w:cs="Arial"/>
          <w:b/>
          <w:color w:val="000000"/>
          <w:sz w:val="16"/>
          <w:szCs w:val="16"/>
        </w:rPr>
        <w:t xml:space="preserve">Estância Balneária de Itanhaém, </w:t>
      </w:r>
      <w:r w:rsidRPr="00636372">
        <w:rPr>
          <w:rFonts w:ascii="Arial" w:hAnsi="Arial" w:cs="Arial"/>
          <w:b/>
          <w:color w:val="000000"/>
          <w:sz w:val="16"/>
          <w:szCs w:val="16"/>
        </w:rPr>
        <w:t xml:space="preserve">Secretaria de </w:t>
      </w:r>
      <w:r w:rsidR="006C31D2">
        <w:rPr>
          <w:rFonts w:ascii="Arial" w:hAnsi="Arial" w:cs="Arial"/>
          <w:b/>
          <w:color w:val="000000"/>
          <w:sz w:val="16"/>
          <w:szCs w:val="16"/>
        </w:rPr>
        <w:t>Educação, Cultura e Esportes</w:t>
      </w:r>
      <w:r w:rsidR="003F6320">
        <w:rPr>
          <w:rFonts w:ascii="Arial" w:hAnsi="Arial" w:cs="Arial"/>
          <w:b/>
          <w:color w:val="000000"/>
          <w:sz w:val="16"/>
          <w:szCs w:val="16"/>
        </w:rPr>
        <w:t xml:space="preserve"> e </w:t>
      </w:r>
      <w:r w:rsidR="003F6320" w:rsidRPr="00662F43">
        <w:rPr>
          <w:rFonts w:ascii="Arial" w:hAnsi="Arial" w:cs="Arial"/>
          <w:b/>
          <w:sz w:val="16"/>
          <w:szCs w:val="16"/>
        </w:rPr>
        <w:t>publicada</w:t>
      </w:r>
      <w:r w:rsidR="003F6320">
        <w:rPr>
          <w:rFonts w:ascii="Arial" w:hAnsi="Arial" w:cs="Arial"/>
          <w:b/>
          <w:sz w:val="16"/>
          <w:szCs w:val="16"/>
        </w:rPr>
        <w:t>s</w:t>
      </w:r>
      <w:r w:rsidR="003F6320" w:rsidRPr="00662F43">
        <w:rPr>
          <w:rFonts w:ascii="Arial" w:hAnsi="Arial" w:cs="Arial"/>
          <w:b/>
          <w:sz w:val="16"/>
          <w:szCs w:val="16"/>
        </w:rPr>
        <w:t xml:space="preserve"> no Boletim Oficial do Município</w:t>
      </w:r>
      <w:r w:rsidR="003F6320" w:rsidRPr="00636372">
        <w:rPr>
          <w:rFonts w:ascii="Arial" w:hAnsi="Arial" w:cs="Arial"/>
          <w:sz w:val="16"/>
          <w:szCs w:val="16"/>
        </w:rPr>
        <w:t>.</w:t>
      </w:r>
    </w:p>
    <w:p w:rsidR="00FA173F" w:rsidRPr="00636372" w:rsidRDefault="00FA173F" w:rsidP="00FA173F">
      <w:pPr>
        <w:widowControl w:val="0"/>
        <w:autoSpaceDE w:val="0"/>
        <w:jc w:val="both"/>
        <w:rPr>
          <w:rFonts w:ascii="Arial" w:hAnsi="Arial" w:cs="Arial"/>
          <w:color w:val="000000"/>
          <w:sz w:val="16"/>
          <w:szCs w:val="16"/>
        </w:rPr>
      </w:pPr>
      <w:r w:rsidRPr="00636372">
        <w:rPr>
          <w:rFonts w:ascii="Arial" w:hAnsi="Arial" w:cs="Arial"/>
          <w:color w:val="000000"/>
          <w:sz w:val="16"/>
          <w:szCs w:val="16"/>
        </w:rPr>
        <w:t>4.2 Será de responsabilidade do candidato o acompanhamento e consulta para verificar o seu local, dia e horário de prova.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4.3. Não será permitida, em hipótese alguma, a realização das provas em outro dia, horário ou fora do local designado.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4.4. Os eventuais erros de digitação de nome, número de documento de identidade, sexo, data de nascimento etc., deverão ser corrigidos somente no</w:t>
      </w:r>
      <w:r w:rsidR="006C31D2">
        <w:rPr>
          <w:rFonts w:ascii="Arial" w:hAnsi="Arial" w:cs="Arial"/>
          <w:color w:val="000000"/>
          <w:sz w:val="16"/>
          <w:szCs w:val="16"/>
        </w:rPr>
        <w:t xml:space="preserve"> </w:t>
      </w:r>
      <w:r w:rsidRPr="00636372">
        <w:rPr>
          <w:rFonts w:ascii="Arial" w:hAnsi="Arial" w:cs="Arial"/>
          <w:color w:val="000000"/>
          <w:sz w:val="16"/>
          <w:szCs w:val="16"/>
        </w:rPr>
        <w:t>dia das respectivas provas em formulário específico.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4.5. O candidato deverá comparecer ao local designado para a prova objetiva com antecedência </w:t>
      </w:r>
      <w:r w:rsidRPr="00636372">
        <w:rPr>
          <w:rFonts w:ascii="Arial" w:hAnsi="Arial" w:cs="Arial"/>
          <w:b/>
          <w:color w:val="000000"/>
          <w:sz w:val="16"/>
          <w:szCs w:val="16"/>
        </w:rPr>
        <w:t>mínima de</w:t>
      </w:r>
      <w:r w:rsidRPr="00636372">
        <w:rPr>
          <w:rFonts w:ascii="Arial" w:hAnsi="Arial" w:cs="Arial"/>
          <w:color w:val="000000"/>
          <w:sz w:val="16"/>
          <w:szCs w:val="16"/>
        </w:rPr>
        <w:t xml:space="preserve"> </w:t>
      </w:r>
      <w:r w:rsidRPr="00636372">
        <w:rPr>
          <w:rFonts w:ascii="Arial" w:hAnsi="Arial" w:cs="Arial"/>
          <w:b/>
          <w:color w:val="000000"/>
          <w:sz w:val="16"/>
          <w:szCs w:val="16"/>
        </w:rPr>
        <w:t>30 (trinta) minutos</w:t>
      </w:r>
      <w:r w:rsidRPr="00636372">
        <w:rPr>
          <w:rFonts w:ascii="Arial" w:hAnsi="Arial" w:cs="Arial"/>
          <w:color w:val="000000"/>
          <w:sz w:val="16"/>
          <w:szCs w:val="16"/>
        </w:rPr>
        <w:t>.</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lastRenderedPageBreak/>
        <w:t>4.5.1. O candidato que se apresentar após o horário determinado pelo Edital de convocação para fechamento dos portões será automaticamente excluído do Certame, seja qual for o motivo alegado para seu atraso.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4.5.2. Somente será admitido à sala de provas o candidato que estiver portando documento </w:t>
      </w:r>
      <w:r w:rsidRPr="00636372">
        <w:rPr>
          <w:rFonts w:ascii="Arial" w:hAnsi="Arial" w:cs="Arial"/>
          <w:b/>
          <w:color w:val="000000"/>
          <w:sz w:val="16"/>
          <w:szCs w:val="16"/>
        </w:rPr>
        <w:t>original</w:t>
      </w:r>
      <w:r w:rsidRPr="00636372">
        <w:rPr>
          <w:rFonts w:ascii="Arial" w:hAnsi="Arial" w:cs="Arial"/>
          <w:color w:val="000000"/>
          <w:sz w:val="16"/>
          <w:szCs w:val="16"/>
        </w:rPr>
        <w:t xml:space="preserve"> de identidade que bem o identifique, ou seja: Cédula Oficial de Identidade (RG); Carteira e/ 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lei federal, valem como documento de identidade (OAB, CRC, CRA, CRQ, etc.) e Carteira Nacional de Habilitação (com fotografia na forma da Lei n.º 9.503, de 23 de setembro de 1997);</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4.5.3. É aconselhável que o candidato esteja portando, também, o comprovante de inscrição.</w:t>
      </w:r>
    </w:p>
    <w:p w:rsidR="00FA173F" w:rsidRPr="00636372" w:rsidRDefault="00FA173F" w:rsidP="00FA173F">
      <w:pPr>
        <w:widowControl w:val="0"/>
        <w:tabs>
          <w:tab w:val="left" w:pos="3060"/>
        </w:tabs>
        <w:autoSpaceDE w:val="0"/>
        <w:jc w:val="both"/>
        <w:rPr>
          <w:rFonts w:ascii="Arial" w:hAnsi="Arial" w:cs="Arial"/>
          <w:color w:val="000000"/>
          <w:spacing w:val="-2"/>
          <w:sz w:val="16"/>
          <w:szCs w:val="16"/>
        </w:rPr>
      </w:pPr>
      <w:r w:rsidRPr="00636372">
        <w:rPr>
          <w:rFonts w:ascii="Arial" w:hAnsi="Arial" w:cs="Arial"/>
          <w:color w:val="000000"/>
          <w:spacing w:val="-2"/>
          <w:sz w:val="16"/>
          <w:szCs w:val="16"/>
        </w:rPr>
        <w:t>4.5.4. Não serão aceitos como documentos de identidade outros documentos que não os especificados no item 4.5.2.</w:t>
      </w:r>
    </w:p>
    <w:p w:rsidR="00FA173F" w:rsidRPr="00636372" w:rsidRDefault="00FA173F" w:rsidP="00FA173F">
      <w:pPr>
        <w:widowControl w:val="0"/>
        <w:tabs>
          <w:tab w:val="left" w:pos="3060"/>
        </w:tabs>
        <w:autoSpaceDE w:val="0"/>
        <w:jc w:val="both"/>
        <w:rPr>
          <w:rFonts w:ascii="Arial" w:hAnsi="Arial" w:cs="Arial"/>
          <w:color w:val="000000"/>
          <w:spacing w:val="-2"/>
          <w:sz w:val="16"/>
          <w:szCs w:val="16"/>
        </w:rPr>
      </w:pPr>
      <w:r w:rsidRPr="00636372">
        <w:rPr>
          <w:rFonts w:ascii="Arial" w:hAnsi="Arial" w:cs="Arial"/>
          <w:color w:val="000000"/>
          <w:sz w:val="16"/>
          <w:szCs w:val="16"/>
        </w:rPr>
        <w:t xml:space="preserve">4.5.5. </w:t>
      </w:r>
      <w:r w:rsidRPr="00636372">
        <w:rPr>
          <w:rFonts w:ascii="Arial" w:hAnsi="Arial" w:cs="Arial"/>
          <w:color w:val="000000"/>
          <w:spacing w:val="-2"/>
          <w:sz w:val="16"/>
          <w:szCs w:val="16"/>
        </w:rPr>
        <w:t>Os documentos apresentados deverão estar em perfeitas condições, de forma a permitirem, com clareza, a identificação do candidato.</w:t>
      </w:r>
    </w:p>
    <w:p w:rsidR="00FA173F" w:rsidRPr="00636372" w:rsidRDefault="00FA173F" w:rsidP="00FA173F">
      <w:pPr>
        <w:widowControl w:val="0"/>
        <w:tabs>
          <w:tab w:val="left" w:pos="3060"/>
        </w:tabs>
        <w:autoSpaceDE w:val="0"/>
        <w:jc w:val="both"/>
        <w:rPr>
          <w:rFonts w:ascii="Arial" w:hAnsi="Arial" w:cs="Arial"/>
          <w:color w:val="000000"/>
          <w:spacing w:val="-2"/>
          <w:sz w:val="16"/>
          <w:szCs w:val="16"/>
        </w:rPr>
      </w:pPr>
      <w:r w:rsidRPr="00636372">
        <w:rPr>
          <w:rFonts w:ascii="Arial" w:hAnsi="Arial" w:cs="Arial"/>
          <w:color w:val="000000"/>
          <w:spacing w:val="-2"/>
          <w:sz w:val="16"/>
          <w:szCs w:val="16"/>
        </w:rPr>
        <w:t>4.5.6. Caso o candidato esteja impossibilitado de apresentar, no dia de realização das provas, documento de identidade original descrito no item 4.5.1., por motivo de perda, roubo ou furto, deverá apresentar documento que ateste o registro da ocorrência em órgão policial, (B.O.), com data máxima de 30 dias anteriores a realização da prova.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4.5.7. Não serão aceitos como documentos de identidade: certidões de nascimento, títulos eleitorais, carteiras de motorista (modelo antigo), carteiras de estudante, carteiras funcionais sem valor de identidade nem documentos ilegíveis, não identificáveis e/ ou danificados.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4.5.8. Não serão aceitas cópias de documentos de identidade, ainda que autenticadas.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4.5.9. Não haverá segunda chamada seja qual for o motivo alegado para justificar o atraso ou a ausência do candidato.</w:t>
      </w:r>
    </w:p>
    <w:p w:rsidR="00FA173F" w:rsidRPr="00636372" w:rsidRDefault="00FA173F" w:rsidP="00FA173F">
      <w:pPr>
        <w:widowControl w:val="0"/>
        <w:tabs>
          <w:tab w:val="left" w:pos="3060"/>
        </w:tabs>
        <w:autoSpaceDE w:val="0"/>
        <w:jc w:val="both"/>
        <w:rPr>
          <w:rFonts w:ascii="Arial" w:hAnsi="Arial" w:cs="Arial"/>
          <w:b/>
          <w:color w:val="000000"/>
          <w:sz w:val="16"/>
          <w:szCs w:val="16"/>
        </w:rPr>
      </w:pPr>
      <w:r w:rsidRPr="00636372">
        <w:rPr>
          <w:rFonts w:ascii="Arial" w:hAnsi="Arial" w:cs="Arial"/>
          <w:color w:val="000000"/>
          <w:sz w:val="16"/>
          <w:szCs w:val="16"/>
        </w:rPr>
        <w:t>4.6.</w:t>
      </w:r>
      <w:r w:rsidRPr="00636372">
        <w:rPr>
          <w:rFonts w:ascii="Arial" w:hAnsi="Arial" w:cs="Arial"/>
          <w:b/>
          <w:color w:val="000000"/>
          <w:sz w:val="16"/>
          <w:szCs w:val="16"/>
        </w:rPr>
        <w:t xml:space="preserve"> No dia da realização das provas, não será permitido ao candidato:</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4.6.1. Entrar ou permanecer no local de exame com aparelhos eletrônicos (agenda eletrônica, bip, gravador, note book, pager, palmtop, receptor, relógios digitais, relógios com banco de dados, telefone celular, walkman, etc.) ou semelhantes, bem como protetores auriculares.</w:t>
      </w:r>
    </w:p>
    <w:p w:rsidR="00FA173F" w:rsidRPr="00636372" w:rsidRDefault="00FA173F" w:rsidP="00FA173F">
      <w:pPr>
        <w:widowControl w:val="0"/>
        <w:shd w:val="clear" w:color="auto" w:fill="FFFFFF"/>
        <w:tabs>
          <w:tab w:val="left" w:pos="3060"/>
        </w:tabs>
        <w:autoSpaceDE w:val="0"/>
        <w:jc w:val="both"/>
        <w:rPr>
          <w:rFonts w:ascii="Arial" w:hAnsi="Arial" w:cs="Arial"/>
          <w:sz w:val="16"/>
          <w:szCs w:val="16"/>
        </w:rPr>
      </w:pPr>
      <w:r w:rsidRPr="00636372">
        <w:rPr>
          <w:rFonts w:ascii="Arial" w:hAnsi="Arial" w:cs="Arial"/>
          <w:color w:val="000000"/>
          <w:sz w:val="16"/>
          <w:szCs w:val="16"/>
        </w:rPr>
        <w:t>4.6.2</w:t>
      </w:r>
      <w:r w:rsidRPr="00636372">
        <w:rPr>
          <w:rFonts w:ascii="Arial" w:hAnsi="Arial" w:cs="Arial"/>
          <w:sz w:val="16"/>
          <w:szCs w:val="16"/>
        </w:rPr>
        <w:t xml:space="preserve"> Na ocorrência do funcionamento de qualquer tipo de equipamento eletrônico durante a realização das provas objetivas, o candidato será automaticamente eliminado do Processo Seletivo.</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4.6.3. O descumprimento dos itens 4.6.1. e 4.6.2 implicará na eliminação do candidato, caracterizando-se tentativa de fraude.</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4.7. A Prefeitura Municipal de Itanhaém não se responsabilizará por perdas ou extravios de objetos ou de equipamentos eletrônicos ocorridos durante a realização das provas.</w:t>
      </w:r>
    </w:p>
    <w:p w:rsidR="00FA173F" w:rsidRPr="00636372" w:rsidRDefault="00FA173F" w:rsidP="00FA173F">
      <w:pPr>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4.8. Durante a realização das provas, não será permitida nenhuma espécie de consulta ou comunicação entre os candidatos, nem a utilização de livros, códigos, manuais, impressos ou quaisquer anotações.</w:t>
      </w:r>
    </w:p>
    <w:p w:rsidR="00FA173F" w:rsidRPr="00636372" w:rsidRDefault="00FA173F" w:rsidP="00FA173F">
      <w:pPr>
        <w:widowControl w:val="0"/>
        <w:tabs>
          <w:tab w:val="left" w:pos="3060"/>
        </w:tabs>
        <w:autoSpaceDE w:val="0"/>
        <w:jc w:val="both"/>
        <w:rPr>
          <w:rFonts w:ascii="Arial" w:hAnsi="Arial" w:cs="Arial"/>
          <w:b/>
          <w:color w:val="000000"/>
          <w:sz w:val="16"/>
          <w:szCs w:val="16"/>
        </w:rPr>
      </w:pPr>
      <w:r w:rsidRPr="00636372">
        <w:rPr>
          <w:rFonts w:ascii="Arial" w:hAnsi="Arial" w:cs="Arial"/>
          <w:color w:val="000000"/>
          <w:sz w:val="16"/>
          <w:szCs w:val="16"/>
        </w:rPr>
        <w:t xml:space="preserve">4.9. </w:t>
      </w:r>
      <w:r w:rsidRPr="00636372">
        <w:rPr>
          <w:rFonts w:ascii="Arial" w:hAnsi="Arial" w:cs="Arial"/>
          <w:b/>
          <w:color w:val="000000"/>
          <w:sz w:val="16"/>
          <w:szCs w:val="16"/>
        </w:rPr>
        <w:t>Quanto às Provas Objetivas:</w:t>
      </w:r>
    </w:p>
    <w:p w:rsidR="00FA173F" w:rsidRPr="00636372" w:rsidRDefault="00FA173F" w:rsidP="00FA173F">
      <w:pPr>
        <w:widowControl w:val="0"/>
        <w:tabs>
          <w:tab w:val="left" w:pos="3060"/>
        </w:tabs>
        <w:autoSpaceDE w:val="0"/>
        <w:jc w:val="both"/>
        <w:rPr>
          <w:rFonts w:ascii="Arial" w:hAnsi="Arial" w:cs="Arial"/>
          <w:b/>
          <w:color w:val="000000"/>
          <w:sz w:val="16"/>
          <w:szCs w:val="16"/>
        </w:rPr>
      </w:pPr>
      <w:r w:rsidRPr="00636372">
        <w:rPr>
          <w:rFonts w:ascii="Arial" w:hAnsi="Arial" w:cs="Arial"/>
          <w:color w:val="000000"/>
          <w:sz w:val="16"/>
          <w:szCs w:val="16"/>
        </w:rPr>
        <w:t xml:space="preserve">4.9.1. Para a realização das </w:t>
      </w:r>
      <w:r w:rsidRPr="00636372">
        <w:rPr>
          <w:rFonts w:ascii="Arial" w:hAnsi="Arial" w:cs="Arial"/>
          <w:b/>
          <w:color w:val="000000"/>
          <w:sz w:val="16"/>
          <w:szCs w:val="16"/>
        </w:rPr>
        <w:t>Provas Objetivas</w:t>
      </w:r>
      <w:r w:rsidRPr="00636372">
        <w:rPr>
          <w:rFonts w:ascii="Arial" w:hAnsi="Arial" w:cs="Arial"/>
          <w:color w:val="000000"/>
          <w:sz w:val="16"/>
          <w:szCs w:val="16"/>
        </w:rPr>
        <w:t xml:space="preserve">, o candidato lerá as questões no caderno de questões e marcará suas respostas na Folha de Respostas, com caneta esferográfica de tinta azul ou preta. </w:t>
      </w:r>
      <w:r w:rsidRPr="00636372">
        <w:rPr>
          <w:rFonts w:ascii="Arial" w:hAnsi="Arial" w:cs="Arial"/>
          <w:b/>
          <w:color w:val="000000"/>
          <w:sz w:val="16"/>
          <w:szCs w:val="16"/>
        </w:rPr>
        <w:t>A Folha de Respostas é o único documento válido para correção.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4.9.2. Não serão computadas questões não respondidas, nem questões que contenham mais de uma resposta (mesmo que uma delas esteja correta), com emendas ou rasuras, ainda que legíveis.</w:t>
      </w:r>
    </w:p>
    <w:p w:rsidR="00FA173F" w:rsidRPr="00636372" w:rsidRDefault="00FA173F" w:rsidP="00FA173F">
      <w:pPr>
        <w:pStyle w:val="Ttulo3"/>
        <w:shd w:val="clear" w:color="auto" w:fill="FFFFFF"/>
        <w:tabs>
          <w:tab w:val="left" w:pos="0"/>
          <w:tab w:val="left" w:pos="3060"/>
        </w:tabs>
        <w:jc w:val="both"/>
        <w:rPr>
          <w:color w:val="000000"/>
          <w:szCs w:val="16"/>
        </w:rPr>
      </w:pPr>
      <w:r w:rsidRPr="00636372">
        <w:rPr>
          <w:b w:val="0"/>
          <w:color w:val="000000"/>
          <w:szCs w:val="16"/>
        </w:rPr>
        <w:t xml:space="preserve">4.9.3. A totalidade das Provas terá a duração de </w:t>
      </w:r>
      <w:r>
        <w:rPr>
          <w:color w:val="000000"/>
          <w:szCs w:val="16"/>
        </w:rPr>
        <w:t>3</w:t>
      </w:r>
      <w:r w:rsidRPr="00636372">
        <w:rPr>
          <w:color w:val="000000"/>
          <w:szCs w:val="16"/>
        </w:rPr>
        <w:t xml:space="preserve"> (</w:t>
      </w:r>
      <w:r>
        <w:rPr>
          <w:color w:val="000000"/>
          <w:szCs w:val="16"/>
        </w:rPr>
        <w:t>três</w:t>
      </w:r>
      <w:r w:rsidRPr="00636372">
        <w:rPr>
          <w:color w:val="000000"/>
          <w:szCs w:val="16"/>
        </w:rPr>
        <w:t>) horas.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4.9.4. Em hipótese alguma haverá substituição da folha de respostas por erro do candidato.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4.9.5. O candidato deverá comparecer ao local designado munido de caneta esferográfica de tinta preta ou azul, lápis preto nº 2 e borracha.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4.9.6. A candidata que tiver necessidade de amamentar, durante a realização das provas, deverá levar um acompanhante com maioridade legal que ficará em sala reservada e que será responsável pela guarda da criança.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4.9.7. O acompanhante que ficará responsável pela criança, também deverá permanecer no local designado pela Coordenação, e se submeterá a todas as normas constantes deste Edital, inclusive no tocante ao uso de equipamento eletrônico e celular.</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4.9.8. A candidata, nesta condição, que não levar acompanhante, não poderá realizar a prova.</w:t>
      </w:r>
    </w:p>
    <w:p w:rsidR="00FA173F" w:rsidRPr="00636372" w:rsidRDefault="00FA173F" w:rsidP="00FA173F">
      <w:pPr>
        <w:jc w:val="both"/>
        <w:rPr>
          <w:rFonts w:ascii="Arial" w:hAnsi="Arial" w:cs="Arial"/>
          <w:sz w:val="16"/>
          <w:szCs w:val="16"/>
        </w:rPr>
      </w:pPr>
      <w:r w:rsidRPr="00636372">
        <w:rPr>
          <w:rFonts w:ascii="Arial" w:hAnsi="Arial" w:cs="Arial"/>
          <w:sz w:val="16"/>
          <w:szCs w:val="16"/>
        </w:rPr>
        <w:t xml:space="preserve">4.9.9. Nos horários previstos para amamentação, a candidata lactante poderá ausentar-se temporariamente da sala de prova, acompanhada de um fiscal. </w:t>
      </w:r>
    </w:p>
    <w:p w:rsidR="00FA173F" w:rsidRPr="00636372" w:rsidRDefault="00FA173F" w:rsidP="00FA173F">
      <w:pPr>
        <w:jc w:val="both"/>
        <w:rPr>
          <w:rFonts w:ascii="Arial" w:hAnsi="Arial" w:cs="Arial"/>
          <w:sz w:val="16"/>
          <w:szCs w:val="16"/>
        </w:rPr>
      </w:pPr>
      <w:r w:rsidRPr="00636372">
        <w:rPr>
          <w:rFonts w:ascii="Arial" w:hAnsi="Arial" w:cs="Arial"/>
          <w:sz w:val="16"/>
          <w:szCs w:val="16"/>
        </w:rPr>
        <w:t>4.9.10. Na sala reservada para amamentação ficará somente a candidata lactante, a criança e um fiscal, sendo vedada a permanência de babás ou quaisquer outras pessoas que tenham grau de parentesco ou de amizade com a candidata.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4.9.11. Não haverá compensação do tempo de amamentação no tempo de duração de prova.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4.9.12. Exceto no caso previsto no item 4.9.6., não será permitida a presença de acompanhante no local de aplicação das provas.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4.9.13. Não haverá, por qualquer motivo, prorrogação do tempo previsto para a aplicação das provas em virtude de afastamento do candidato da sala de prova.</w:t>
      </w:r>
    </w:p>
    <w:p w:rsidR="00FA173F" w:rsidRPr="00636372" w:rsidRDefault="00FA173F" w:rsidP="00FA173F">
      <w:pPr>
        <w:widowControl w:val="0"/>
        <w:tabs>
          <w:tab w:val="left" w:pos="3060"/>
        </w:tabs>
        <w:autoSpaceDE w:val="0"/>
        <w:jc w:val="both"/>
        <w:rPr>
          <w:rFonts w:ascii="Arial" w:hAnsi="Arial" w:cs="Arial"/>
          <w:b/>
          <w:color w:val="000000"/>
          <w:sz w:val="16"/>
          <w:szCs w:val="16"/>
        </w:rPr>
      </w:pPr>
      <w:r w:rsidRPr="00636372">
        <w:rPr>
          <w:rFonts w:ascii="Arial" w:hAnsi="Arial" w:cs="Arial"/>
          <w:color w:val="000000"/>
          <w:sz w:val="16"/>
          <w:szCs w:val="16"/>
        </w:rPr>
        <w:t xml:space="preserve">4.10. </w:t>
      </w:r>
      <w:r w:rsidRPr="00636372">
        <w:rPr>
          <w:rFonts w:ascii="Arial" w:hAnsi="Arial" w:cs="Arial"/>
          <w:b/>
          <w:color w:val="000000"/>
          <w:sz w:val="16"/>
          <w:szCs w:val="16"/>
        </w:rPr>
        <w:t>Será automaticamente excluído do Processo Seletivo o candidato que:</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4.10.1. Apresentar-se após o fechamento dos portões ou fora dos locais pré-determinados.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4.10.2 Não apresentar o documento de i</w:t>
      </w:r>
      <w:r w:rsidR="00662F43">
        <w:rPr>
          <w:rFonts w:ascii="Arial" w:hAnsi="Arial" w:cs="Arial"/>
          <w:color w:val="000000"/>
          <w:sz w:val="16"/>
          <w:szCs w:val="16"/>
        </w:rPr>
        <w:t>dentidade exigido no item 4.5.2</w:t>
      </w:r>
      <w:r w:rsidRPr="00636372">
        <w:rPr>
          <w:rFonts w:ascii="Arial" w:hAnsi="Arial" w:cs="Arial"/>
          <w:color w:val="000000"/>
          <w:sz w:val="16"/>
          <w:szCs w:val="16"/>
        </w:rPr>
        <w:t>.</w:t>
      </w:r>
      <w:r w:rsidR="00662F43">
        <w:rPr>
          <w:rFonts w:ascii="Arial" w:hAnsi="Arial" w:cs="Arial"/>
          <w:color w:val="000000"/>
          <w:sz w:val="16"/>
          <w:szCs w:val="16"/>
        </w:rPr>
        <w:t>.</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4.10.3. Não comparecer a prova, seja qual for o motivo alegado.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4.10.4. Ausentar-se da sala de provas sem o acompanhamento do fiscal.</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4.10.5. For surpreendido em comunicação com outro candidato ou terceiros, verbalmente, por escrito ou por qualquer outro meio de comunicação, sobre a prova que estiver sendo realizada, ou utilizando-se de livros, notas, impressos </w:t>
      </w:r>
      <w:r w:rsidRPr="00636372">
        <w:rPr>
          <w:rFonts w:ascii="Arial" w:hAnsi="Arial" w:cs="Arial"/>
          <w:b/>
          <w:color w:val="000000"/>
          <w:sz w:val="16"/>
          <w:szCs w:val="16"/>
        </w:rPr>
        <w:t>não permitidos,</w:t>
      </w:r>
      <w:r w:rsidRPr="00636372">
        <w:rPr>
          <w:rFonts w:ascii="Arial" w:hAnsi="Arial" w:cs="Arial"/>
          <w:color w:val="000000"/>
          <w:sz w:val="16"/>
          <w:szCs w:val="16"/>
        </w:rPr>
        <w:t xml:space="preserve"> calculadora ou similar.</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4.10.6. For surpreendido portando agenda eletrônica, bip, gravador, note book, pager, palmtop, receptor, relógios digitais, relógios com banco de dados, telefone celular, walkman e/ ou equipamentos semelhantes, bem como protetores auriculares.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4.10.7. Lançar mão de meios ilícitos para executar as provas.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4.10.8. Não devolver a Folha de Resposta cedida para realização das provas.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4.10.9. Perturbar, de qualquer modo, a ordem dos trabalhos ou agir com descortesia em relação a qualquer dos examinadores, executores e seus auxiliares, ou autoridades presentes.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4.11. Ausentar-se da sala de prova, a qualquer tempo, portando as Folhas de Respostas.</w:t>
      </w:r>
    </w:p>
    <w:p w:rsidR="00FA173F" w:rsidRPr="00636372" w:rsidRDefault="00FA173F" w:rsidP="00FA173F">
      <w:pPr>
        <w:tabs>
          <w:tab w:val="left" w:pos="3060"/>
        </w:tabs>
        <w:jc w:val="both"/>
        <w:rPr>
          <w:rFonts w:ascii="Arial" w:hAnsi="Arial" w:cs="Arial"/>
          <w:color w:val="000000"/>
          <w:sz w:val="16"/>
          <w:szCs w:val="16"/>
        </w:rPr>
      </w:pPr>
      <w:r w:rsidRPr="00636372">
        <w:rPr>
          <w:rFonts w:ascii="Arial" w:hAnsi="Arial" w:cs="Arial"/>
          <w:color w:val="000000"/>
          <w:sz w:val="16"/>
          <w:szCs w:val="16"/>
        </w:rPr>
        <w:t>4.11.1. A condição de saúde do candidato no dia da aplicação da prova será de sua exclusiva responsabilidade.</w:t>
      </w:r>
    </w:p>
    <w:p w:rsidR="00FA173F" w:rsidRPr="00636372" w:rsidRDefault="00FA173F" w:rsidP="00FA173F">
      <w:pPr>
        <w:tabs>
          <w:tab w:val="left" w:pos="3060"/>
        </w:tabs>
        <w:jc w:val="both"/>
        <w:rPr>
          <w:rFonts w:ascii="Arial" w:hAnsi="Arial" w:cs="Arial"/>
          <w:color w:val="000000"/>
          <w:sz w:val="16"/>
          <w:szCs w:val="16"/>
        </w:rPr>
      </w:pPr>
      <w:r w:rsidRPr="00636372">
        <w:rPr>
          <w:rFonts w:ascii="Arial" w:hAnsi="Arial" w:cs="Arial"/>
          <w:color w:val="000000"/>
          <w:sz w:val="16"/>
          <w:szCs w:val="16"/>
        </w:rPr>
        <w:t>4.11.2. Ocorrendo alguma situação de emergência o candidato será encaminhado para atendimento médico local ou ao médico de sua confiança. A equipe de Coordenadores responsáveis pela aplicação das provas dará todo apoio que for necessário.</w:t>
      </w:r>
    </w:p>
    <w:p w:rsidR="00FA173F" w:rsidRPr="00636372" w:rsidRDefault="00FA173F" w:rsidP="00FA173F">
      <w:pPr>
        <w:tabs>
          <w:tab w:val="left" w:pos="3060"/>
        </w:tabs>
        <w:jc w:val="both"/>
        <w:rPr>
          <w:rFonts w:ascii="Arial" w:hAnsi="Arial" w:cs="Arial"/>
          <w:color w:val="000000"/>
          <w:sz w:val="16"/>
          <w:szCs w:val="16"/>
        </w:rPr>
      </w:pPr>
      <w:r w:rsidRPr="00636372">
        <w:rPr>
          <w:rFonts w:ascii="Arial" w:hAnsi="Arial" w:cs="Arial"/>
          <w:color w:val="000000"/>
          <w:sz w:val="16"/>
          <w:szCs w:val="16"/>
        </w:rPr>
        <w:t xml:space="preserve">4.11.3. Caso exista a necessidade do candidato se ausentar para atendimento médico ou hospitalar, o mesmo não poderá retornar ao local das provas, sendo eliminado do processo seletivo. </w:t>
      </w:r>
    </w:p>
    <w:p w:rsidR="00FA173F" w:rsidRPr="00636372" w:rsidRDefault="00FA173F" w:rsidP="00FA173F">
      <w:pPr>
        <w:pStyle w:val="Recuodecorpodetexto31"/>
        <w:tabs>
          <w:tab w:val="left" w:pos="3060"/>
        </w:tabs>
        <w:ind w:left="0"/>
        <w:rPr>
          <w:rFonts w:cs="Arial"/>
          <w:color w:val="000000"/>
          <w:sz w:val="16"/>
          <w:szCs w:val="16"/>
        </w:rPr>
      </w:pPr>
      <w:r w:rsidRPr="00636372">
        <w:rPr>
          <w:rFonts w:cs="Arial"/>
          <w:color w:val="000000"/>
          <w:sz w:val="16"/>
          <w:szCs w:val="16"/>
        </w:rPr>
        <w:t>4.11.4. No dia da realização das provas, não serão fornecidas, por qualquer membro da equipe de aplicação das provas e/ ou pelas autoridades presentes, informações referentes ao conteúdo das prova</w:t>
      </w:r>
      <w:r w:rsidR="00370432">
        <w:rPr>
          <w:rFonts w:cs="Arial"/>
          <w:color w:val="000000"/>
          <w:sz w:val="16"/>
          <w:szCs w:val="16"/>
        </w:rPr>
        <w:t>s e/ ou critérios de avaliação/</w:t>
      </w:r>
      <w:r w:rsidRPr="00636372">
        <w:rPr>
          <w:rFonts w:cs="Arial"/>
          <w:color w:val="000000"/>
          <w:sz w:val="16"/>
          <w:szCs w:val="16"/>
        </w:rPr>
        <w:t>classificação.</w:t>
      </w:r>
    </w:p>
    <w:p w:rsidR="00FA173F" w:rsidRPr="00636372" w:rsidRDefault="00FA173F" w:rsidP="00FA173F">
      <w:pPr>
        <w:pStyle w:val="Recuodecorpodetexto3"/>
        <w:ind w:left="0"/>
        <w:rPr>
          <w:rFonts w:cs="Arial"/>
          <w:color w:val="000000"/>
          <w:sz w:val="16"/>
          <w:szCs w:val="16"/>
        </w:rPr>
      </w:pPr>
      <w:r w:rsidRPr="00636372">
        <w:rPr>
          <w:rFonts w:cs="Arial"/>
          <w:color w:val="000000"/>
          <w:sz w:val="16"/>
          <w:szCs w:val="16"/>
        </w:rPr>
        <w:t xml:space="preserve">4.11.5. Os gabaritos da prova objetiva, considerados como corretos, serão divulgados no endereço eletrônico </w:t>
      </w:r>
      <w:hyperlink r:id="rId7" w:history="1">
        <w:r w:rsidRPr="00636372">
          <w:rPr>
            <w:rStyle w:val="Hyperlink"/>
            <w:rFonts w:cs="Arial"/>
            <w:b/>
            <w:color w:val="000000"/>
            <w:sz w:val="16"/>
            <w:szCs w:val="16"/>
          </w:rPr>
          <w:t>www.itanhaem.sp.gov.br</w:t>
        </w:r>
      </w:hyperlink>
      <w:r w:rsidRPr="00636372">
        <w:rPr>
          <w:rFonts w:cs="Arial"/>
          <w:color w:val="000000"/>
          <w:sz w:val="16"/>
          <w:szCs w:val="16"/>
        </w:rPr>
        <w:t xml:space="preserve"> em data a ser comunicada no dia da realização das provas.</w:t>
      </w:r>
    </w:p>
    <w:p w:rsidR="00FA173F" w:rsidRPr="00636372" w:rsidRDefault="00FA173F" w:rsidP="00FA173F">
      <w:pPr>
        <w:widowControl w:val="0"/>
        <w:shd w:val="solid" w:color="auto" w:fill="auto"/>
        <w:autoSpaceDE w:val="0"/>
        <w:autoSpaceDN w:val="0"/>
        <w:adjustRightInd w:val="0"/>
        <w:jc w:val="both"/>
        <w:rPr>
          <w:rFonts w:ascii="Arial" w:hAnsi="Arial" w:cs="Arial"/>
          <w:b/>
          <w:color w:val="FFFFFF"/>
          <w:sz w:val="16"/>
          <w:szCs w:val="16"/>
        </w:rPr>
      </w:pPr>
      <w:r w:rsidRPr="00636372">
        <w:rPr>
          <w:rFonts w:ascii="Arial" w:hAnsi="Arial" w:cs="Arial"/>
          <w:b/>
          <w:color w:val="FFFFFF"/>
          <w:sz w:val="16"/>
          <w:szCs w:val="16"/>
        </w:rPr>
        <w:t>V – DA CLASSIFICAÇÃO FINAL DOS CANDIDATOS</w:t>
      </w:r>
    </w:p>
    <w:p w:rsidR="00FA173F" w:rsidRPr="00636372" w:rsidRDefault="00FA173F" w:rsidP="00FA173F">
      <w:pPr>
        <w:pStyle w:val="Corpodetexto3"/>
        <w:rPr>
          <w:szCs w:val="16"/>
        </w:rPr>
      </w:pPr>
      <w:r w:rsidRPr="00636372">
        <w:rPr>
          <w:szCs w:val="16"/>
        </w:rPr>
        <w:t>5.1. Os candidatos serão classificados por ordem decrescente da nota final, em lista de classificação.</w:t>
      </w:r>
    </w:p>
    <w:p w:rsidR="00FA173F" w:rsidRPr="00636372" w:rsidRDefault="00FA173F" w:rsidP="00FA173F">
      <w:pPr>
        <w:tabs>
          <w:tab w:val="center" w:pos="4986"/>
          <w:tab w:val="left" w:pos="6885"/>
        </w:tabs>
        <w:jc w:val="both"/>
        <w:rPr>
          <w:rFonts w:ascii="Arial" w:hAnsi="Arial" w:cs="Arial"/>
          <w:sz w:val="16"/>
          <w:szCs w:val="16"/>
        </w:rPr>
      </w:pPr>
      <w:r w:rsidRPr="00636372">
        <w:rPr>
          <w:rFonts w:ascii="Arial" w:hAnsi="Arial" w:cs="Arial"/>
          <w:sz w:val="16"/>
          <w:szCs w:val="16"/>
        </w:rPr>
        <w:t xml:space="preserve">5.1.2. </w:t>
      </w:r>
      <w:r>
        <w:rPr>
          <w:rFonts w:ascii="Arial" w:hAnsi="Arial" w:cs="Arial"/>
          <w:sz w:val="16"/>
          <w:szCs w:val="16"/>
        </w:rPr>
        <w:t>A lista de Classificação Final será</w:t>
      </w:r>
      <w:r w:rsidRPr="00636372">
        <w:rPr>
          <w:rFonts w:ascii="Arial" w:hAnsi="Arial" w:cs="Arial"/>
          <w:sz w:val="16"/>
          <w:szCs w:val="16"/>
        </w:rPr>
        <w:t xml:space="preserve"> afixada na sede da </w:t>
      </w:r>
      <w:r w:rsidRPr="00662F43">
        <w:rPr>
          <w:rFonts w:ascii="Arial" w:hAnsi="Arial" w:cs="Arial"/>
          <w:b/>
          <w:sz w:val="16"/>
          <w:szCs w:val="16"/>
        </w:rPr>
        <w:t>Prefeitura Municipal da Estância Balneária de Itanhaém e</w:t>
      </w:r>
      <w:r w:rsidRPr="00662F43">
        <w:rPr>
          <w:rFonts w:ascii="Arial" w:hAnsi="Arial" w:cs="Arial"/>
          <w:b/>
          <w:color w:val="000000"/>
          <w:sz w:val="16"/>
          <w:szCs w:val="16"/>
        </w:rPr>
        <w:t xml:space="preserve"> Secretaria de </w:t>
      </w:r>
      <w:r w:rsidR="006C31D2" w:rsidRPr="00662F43">
        <w:rPr>
          <w:rFonts w:ascii="Arial" w:hAnsi="Arial" w:cs="Arial"/>
          <w:b/>
          <w:color w:val="000000"/>
          <w:sz w:val="16"/>
          <w:szCs w:val="16"/>
        </w:rPr>
        <w:t>Educação, Cultura e Esportes</w:t>
      </w:r>
      <w:r w:rsidRPr="00662F43">
        <w:rPr>
          <w:rFonts w:ascii="Arial" w:hAnsi="Arial" w:cs="Arial"/>
          <w:b/>
          <w:color w:val="000000"/>
          <w:sz w:val="16"/>
          <w:szCs w:val="16"/>
        </w:rPr>
        <w:t xml:space="preserve"> </w:t>
      </w:r>
      <w:r w:rsidRPr="00662F43">
        <w:rPr>
          <w:rFonts w:ascii="Arial" w:hAnsi="Arial" w:cs="Arial"/>
          <w:b/>
          <w:sz w:val="16"/>
          <w:szCs w:val="16"/>
        </w:rPr>
        <w:t>e publicada no Boletim Oficial do Município</w:t>
      </w:r>
      <w:r w:rsidRPr="00636372">
        <w:rPr>
          <w:rFonts w:ascii="Arial" w:hAnsi="Arial" w:cs="Arial"/>
          <w:sz w:val="16"/>
          <w:szCs w:val="16"/>
        </w:rPr>
        <w:t>.</w:t>
      </w:r>
    </w:p>
    <w:p w:rsidR="00FA173F" w:rsidRPr="00636372" w:rsidRDefault="00FA173F" w:rsidP="00FA173F">
      <w:pPr>
        <w:pStyle w:val="Corpodetexto3"/>
        <w:rPr>
          <w:szCs w:val="16"/>
        </w:rPr>
      </w:pPr>
      <w:r w:rsidRPr="00636372">
        <w:rPr>
          <w:szCs w:val="16"/>
        </w:rPr>
        <w:t>5.1.3. No caso de igualdade na classificação final, dar-se-á preferência sucessivamente ao candidato que:</w:t>
      </w:r>
    </w:p>
    <w:p w:rsidR="00FA173F" w:rsidRPr="00636372" w:rsidRDefault="00FA173F" w:rsidP="00FA173F">
      <w:pPr>
        <w:pStyle w:val="Corpodetexto3"/>
        <w:rPr>
          <w:szCs w:val="16"/>
        </w:rPr>
      </w:pPr>
      <w:r w:rsidRPr="00636372">
        <w:rPr>
          <w:szCs w:val="16"/>
        </w:rPr>
        <w:t>5.1.4</w:t>
      </w:r>
      <w:r w:rsidRPr="00636372">
        <w:rPr>
          <w:shadow/>
          <w:szCs w:val="16"/>
        </w:rPr>
        <w:t xml:space="preserve">. </w:t>
      </w:r>
      <w:r w:rsidRPr="00636372">
        <w:rPr>
          <w:szCs w:val="16"/>
        </w:rPr>
        <w:t>Tiver idade superior a sessenta anos, até o último dia das inscrições, atendendo ao que dispõe o Estatuto do Idoso – Lei Federal nº 10.741/03.</w:t>
      </w:r>
    </w:p>
    <w:p w:rsidR="00FA173F" w:rsidRPr="00636372" w:rsidRDefault="005F7F4D" w:rsidP="00FA173F">
      <w:pPr>
        <w:jc w:val="both"/>
        <w:rPr>
          <w:rFonts w:ascii="Arial" w:hAnsi="Arial" w:cs="Arial"/>
          <w:color w:val="000000"/>
          <w:sz w:val="16"/>
          <w:szCs w:val="16"/>
        </w:rPr>
      </w:pPr>
      <w:r>
        <w:rPr>
          <w:rFonts w:ascii="Arial" w:hAnsi="Arial" w:cs="Arial"/>
          <w:color w:val="000000"/>
          <w:sz w:val="16"/>
          <w:szCs w:val="16"/>
        </w:rPr>
        <w:t>5.1.5</w:t>
      </w:r>
      <w:r w:rsidR="00FA173F" w:rsidRPr="00636372">
        <w:rPr>
          <w:rFonts w:ascii="Arial" w:hAnsi="Arial" w:cs="Arial"/>
          <w:color w:val="000000"/>
          <w:sz w:val="16"/>
          <w:szCs w:val="16"/>
        </w:rPr>
        <w:t>. Obtiver maior número de acertos na prova de Língua Portuguesa.</w:t>
      </w:r>
    </w:p>
    <w:p w:rsidR="00FA173F" w:rsidRPr="00636372" w:rsidRDefault="005F7F4D" w:rsidP="00FA173F">
      <w:pPr>
        <w:jc w:val="both"/>
        <w:rPr>
          <w:rFonts w:ascii="Arial" w:hAnsi="Arial" w:cs="Arial"/>
          <w:color w:val="000000"/>
          <w:sz w:val="16"/>
          <w:szCs w:val="16"/>
        </w:rPr>
      </w:pPr>
      <w:r>
        <w:rPr>
          <w:rFonts w:ascii="Arial" w:hAnsi="Arial" w:cs="Arial"/>
          <w:color w:val="000000"/>
          <w:sz w:val="16"/>
          <w:szCs w:val="16"/>
        </w:rPr>
        <w:t>5.1.6</w:t>
      </w:r>
      <w:r w:rsidR="00FA173F" w:rsidRPr="00636372">
        <w:rPr>
          <w:rFonts w:ascii="Arial" w:hAnsi="Arial" w:cs="Arial"/>
          <w:color w:val="000000"/>
          <w:sz w:val="16"/>
          <w:szCs w:val="16"/>
        </w:rPr>
        <w:t>. Obtiver maior número de acertos na prova de Matemática.</w:t>
      </w:r>
    </w:p>
    <w:p w:rsidR="00FA173F" w:rsidRPr="00636372" w:rsidRDefault="00FA173F" w:rsidP="00FA173F">
      <w:pPr>
        <w:widowControl w:val="0"/>
        <w:shd w:val="solid" w:color="auto" w:fill="auto"/>
        <w:autoSpaceDE w:val="0"/>
        <w:autoSpaceDN w:val="0"/>
        <w:adjustRightInd w:val="0"/>
        <w:jc w:val="both"/>
        <w:rPr>
          <w:rFonts w:ascii="Arial" w:hAnsi="Arial" w:cs="Arial"/>
          <w:b/>
          <w:color w:val="FFFFFF"/>
          <w:sz w:val="16"/>
          <w:szCs w:val="16"/>
        </w:rPr>
      </w:pPr>
      <w:r w:rsidRPr="00636372">
        <w:rPr>
          <w:rFonts w:ascii="Arial" w:hAnsi="Arial" w:cs="Arial"/>
          <w:b/>
          <w:sz w:val="16"/>
          <w:szCs w:val="16"/>
        </w:rPr>
        <w:t>VI – DO RECURSO</w:t>
      </w:r>
    </w:p>
    <w:p w:rsidR="00FA173F" w:rsidRPr="00636372" w:rsidRDefault="006E2DBE" w:rsidP="00FA173F">
      <w:pPr>
        <w:pStyle w:val="Corpodetexto3"/>
        <w:rPr>
          <w:szCs w:val="16"/>
        </w:rPr>
      </w:pPr>
      <w:r w:rsidRPr="00636372">
        <w:rPr>
          <w:szCs w:val="16"/>
        </w:rPr>
        <w:t xml:space="preserve">6.1. </w:t>
      </w:r>
      <w:r w:rsidR="00FA173F" w:rsidRPr="00636372">
        <w:rPr>
          <w:szCs w:val="16"/>
        </w:rPr>
        <w:t>O prazo para interposição de recurso será de 2 (dois) dias úteis contados da data da divulgação do fato que lhe deu origem.</w:t>
      </w:r>
    </w:p>
    <w:p w:rsidR="00FA173F" w:rsidRPr="00636372" w:rsidRDefault="00FA173F" w:rsidP="00FA173F">
      <w:pPr>
        <w:pStyle w:val="Corpodetexto3"/>
        <w:rPr>
          <w:szCs w:val="16"/>
        </w:rPr>
      </w:pPr>
      <w:r w:rsidRPr="00636372">
        <w:rPr>
          <w:szCs w:val="16"/>
        </w:rPr>
        <w:t>6.2</w:t>
      </w:r>
      <w:r w:rsidR="006E2DBE">
        <w:rPr>
          <w:szCs w:val="16"/>
        </w:rPr>
        <w:t>.</w:t>
      </w:r>
      <w:r w:rsidRPr="00636372">
        <w:rPr>
          <w:szCs w:val="16"/>
        </w:rPr>
        <w:t xml:space="preserve"> O recurso deverá ser protocolado no Departamento de Recursos Humanos com as seguintes especificações:</w:t>
      </w:r>
    </w:p>
    <w:p w:rsidR="00FA173F" w:rsidRPr="00636372" w:rsidRDefault="00FA173F" w:rsidP="00FA173F">
      <w:pPr>
        <w:pStyle w:val="Corpodetexto3"/>
        <w:rPr>
          <w:szCs w:val="16"/>
        </w:rPr>
      </w:pPr>
      <w:r w:rsidRPr="00636372">
        <w:rPr>
          <w:szCs w:val="16"/>
        </w:rPr>
        <w:t xml:space="preserve">6.2.1 Nome do candidato </w:t>
      </w:r>
    </w:p>
    <w:tbl>
      <w:tblPr>
        <w:tblW w:w="0" w:type="auto"/>
        <w:tblCellMar>
          <w:left w:w="70" w:type="dxa"/>
          <w:right w:w="70" w:type="dxa"/>
        </w:tblCellMar>
        <w:tblLook w:val="0000"/>
      </w:tblPr>
      <w:tblGrid>
        <w:gridCol w:w="10913"/>
      </w:tblGrid>
      <w:tr w:rsidR="00FA173F" w:rsidRPr="00636372" w:rsidTr="00CA6E82">
        <w:trPr>
          <w:trHeight w:val="180"/>
        </w:trPr>
        <w:tc>
          <w:tcPr>
            <w:tcW w:w="11230" w:type="dxa"/>
          </w:tcPr>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6.2.2 Número e tipo do documento de identificação;</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6.2.3 Cargo para o qual se inscreveu;</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6.2.4 Endereço completo;</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lastRenderedPageBreak/>
              <w:t>6.2.5 Fundamentação ou embasamento, com as devidas razões do recurso;</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6.2.6 Data e assinatura.</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6.3 Para efeito do prazo estipulado no item 6.1. será considerada a data do protocolo firmado no Departamento de Recursos Humanos.</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6.4 O recurso deverá estar digitado, datilografado ou em letra de forma e assinado, não sendo aceito recurso interposto por fac-símile (fax), telex, Internet, telegrama ou outro meio não especificado neste Edital.</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 xml:space="preserve">6.5 O candidato deverá retirar a resposta do recurso no prazo de </w:t>
            </w:r>
            <w:r>
              <w:rPr>
                <w:rFonts w:ascii="Arial" w:hAnsi="Arial" w:cs="Arial"/>
                <w:sz w:val="16"/>
                <w:szCs w:val="16"/>
              </w:rPr>
              <w:t>0</w:t>
            </w:r>
            <w:r w:rsidRPr="00636372">
              <w:rPr>
                <w:rFonts w:ascii="Arial" w:hAnsi="Arial" w:cs="Arial"/>
                <w:sz w:val="16"/>
                <w:szCs w:val="16"/>
              </w:rPr>
              <w:t>3 (três) dias úteis,</w:t>
            </w:r>
            <w:r w:rsidRPr="00636372">
              <w:rPr>
                <w:rFonts w:ascii="Arial" w:hAnsi="Arial" w:cs="Arial"/>
                <w:i/>
                <w:iCs/>
                <w:sz w:val="16"/>
                <w:szCs w:val="16"/>
              </w:rPr>
              <w:t xml:space="preserve"> </w:t>
            </w:r>
            <w:r w:rsidRPr="00636372">
              <w:rPr>
                <w:rFonts w:ascii="Arial" w:hAnsi="Arial" w:cs="Arial"/>
                <w:iCs/>
                <w:sz w:val="16"/>
                <w:szCs w:val="16"/>
              </w:rPr>
              <w:t>contados do protocolo do recurso.</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6.6 No caso de provimento de recurso interp</w:t>
            </w:r>
            <w:r>
              <w:rPr>
                <w:rFonts w:ascii="Arial" w:hAnsi="Arial" w:cs="Arial"/>
                <w:sz w:val="16"/>
                <w:szCs w:val="16"/>
              </w:rPr>
              <w:t>osto dentro das especificações</w:t>
            </w:r>
            <w:r w:rsidR="006C31D2">
              <w:rPr>
                <w:rFonts w:ascii="Arial" w:hAnsi="Arial" w:cs="Arial"/>
                <w:sz w:val="16"/>
                <w:szCs w:val="16"/>
              </w:rPr>
              <w:t xml:space="preserve"> poderá</w:t>
            </w:r>
            <w:r w:rsidRPr="00636372">
              <w:rPr>
                <w:rFonts w:ascii="Arial" w:hAnsi="Arial" w:cs="Arial"/>
                <w:sz w:val="16"/>
                <w:szCs w:val="16"/>
              </w:rPr>
              <w:t>, eventualmente, ser alterada a nota/classificação inicial obtida pelo candidato para uma nota/classificação superior ou inferior.</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6.7 Será indeferido o recurso interposto fora da forma e dos prazos estipulados neste edital.</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6.8 Depois de julgados todos os recursos apresentados, será publicado o resultado final do Processo Seletivo, com as alterações ocorridas em face do disposto no item 6.6. acima.</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6.9 Em hipótese alguma será aceito vistas de prova, revisão de recurso, recurso do recurso ou recurso de gabarito final definitivo.</w:t>
            </w:r>
          </w:p>
        </w:tc>
      </w:tr>
    </w:tbl>
    <w:p w:rsidR="00FA173F" w:rsidRPr="00636372" w:rsidRDefault="00FA173F" w:rsidP="00FA173F">
      <w:pPr>
        <w:shd w:val="clear" w:color="auto" w:fill="000000"/>
        <w:jc w:val="both"/>
        <w:rPr>
          <w:rFonts w:ascii="Arial" w:hAnsi="Arial" w:cs="Arial"/>
          <w:b/>
          <w:color w:val="FFFFFF"/>
          <w:sz w:val="16"/>
          <w:szCs w:val="16"/>
        </w:rPr>
      </w:pPr>
      <w:r w:rsidRPr="00636372">
        <w:rPr>
          <w:rFonts w:ascii="Arial" w:hAnsi="Arial" w:cs="Arial"/>
          <w:b/>
          <w:color w:val="FFFFFF"/>
          <w:sz w:val="16"/>
          <w:szCs w:val="16"/>
        </w:rPr>
        <w:lastRenderedPageBreak/>
        <w:t>VII – DA CONTRATAÇÃO</w:t>
      </w:r>
    </w:p>
    <w:p w:rsidR="005A68C9" w:rsidRPr="005A68C9" w:rsidRDefault="005A68C9" w:rsidP="00FA173F">
      <w:pPr>
        <w:pStyle w:val="Corpodetexto311"/>
        <w:spacing w:before="40" w:after="40"/>
        <w:ind w:firstLine="0"/>
        <w:rPr>
          <w:rFonts w:eastAsia="Times New Roman"/>
          <w:lang w:val="pt-BR" w:eastAsia="pt-BR"/>
        </w:rPr>
      </w:pPr>
      <w:r w:rsidRPr="005A68C9">
        <w:rPr>
          <w:rFonts w:eastAsia="Times New Roman"/>
          <w:lang w:val="pt-BR" w:eastAsia="pt-BR"/>
        </w:rPr>
        <w:t>7.1. O prazo para entrega dos documentos deverá obedecer a seguinte tabela:</w:t>
      </w:r>
    </w:p>
    <w:tbl>
      <w:tblPr>
        <w:tblW w:w="4948" w:type="pct"/>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701"/>
        <w:gridCol w:w="1977"/>
        <w:gridCol w:w="2552"/>
        <w:gridCol w:w="3570"/>
      </w:tblGrid>
      <w:tr w:rsidR="005A68C9" w:rsidRPr="005A68C9" w:rsidTr="005A68C9">
        <w:trPr>
          <w:cantSplit/>
          <w:tblHeader/>
        </w:trPr>
        <w:tc>
          <w:tcPr>
            <w:tcW w:w="1250" w:type="pct"/>
            <w:tcBorders>
              <w:top w:val="double" w:sz="4" w:space="0" w:color="auto"/>
              <w:left w:val="double" w:sz="4" w:space="0" w:color="auto"/>
              <w:bottom w:val="double" w:sz="4" w:space="0" w:color="auto"/>
              <w:right w:val="double" w:sz="4" w:space="0" w:color="auto"/>
            </w:tcBorders>
            <w:shd w:val="clear" w:color="auto" w:fill="E0E0E0"/>
            <w:vAlign w:val="center"/>
          </w:tcPr>
          <w:p w:rsidR="005A68C9" w:rsidRPr="005A68C9" w:rsidRDefault="005A68C9" w:rsidP="00917B85">
            <w:pPr>
              <w:snapToGrid w:val="0"/>
              <w:spacing w:before="6" w:after="6"/>
              <w:jc w:val="center"/>
              <w:rPr>
                <w:rFonts w:ascii="Arial" w:hAnsi="Arial" w:cs="Arial"/>
                <w:b/>
                <w:sz w:val="16"/>
                <w:szCs w:val="16"/>
              </w:rPr>
            </w:pPr>
            <w:r w:rsidRPr="005A68C9">
              <w:rPr>
                <w:rFonts w:ascii="Arial" w:hAnsi="Arial" w:cs="Arial"/>
                <w:b/>
                <w:sz w:val="16"/>
                <w:szCs w:val="16"/>
              </w:rPr>
              <w:t>Cargo</w:t>
            </w:r>
          </w:p>
        </w:tc>
        <w:tc>
          <w:tcPr>
            <w:tcW w:w="915" w:type="pct"/>
            <w:tcBorders>
              <w:top w:val="double" w:sz="4" w:space="0" w:color="auto"/>
              <w:left w:val="double" w:sz="4" w:space="0" w:color="auto"/>
              <w:bottom w:val="double" w:sz="4" w:space="0" w:color="auto"/>
              <w:right w:val="double" w:sz="4" w:space="0" w:color="auto"/>
            </w:tcBorders>
            <w:shd w:val="clear" w:color="auto" w:fill="E0E0E0"/>
            <w:vAlign w:val="center"/>
          </w:tcPr>
          <w:p w:rsidR="005A68C9" w:rsidRPr="005A68C9" w:rsidRDefault="005A68C9" w:rsidP="00917B85">
            <w:pPr>
              <w:snapToGrid w:val="0"/>
              <w:spacing w:before="6" w:after="6"/>
              <w:jc w:val="center"/>
              <w:rPr>
                <w:rFonts w:ascii="Arial" w:hAnsi="Arial" w:cs="Arial"/>
                <w:b/>
                <w:bCs/>
                <w:sz w:val="16"/>
                <w:szCs w:val="16"/>
              </w:rPr>
            </w:pPr>
            <w:r w:rsidRPr="005A68C9">
              <w:rPr>
                <w:rFonts w:ascii="Arial" w:hAnsi="Arial" w:cs="Arial"/>
                <w:b/>
                <w:bCs/>
                <w:sz w:val="16"/>
                <w:szCs w:val="16"/>
              </w:rPr>
              <w:t>Classificação</w:t>
            </w:r>
          </w:p>
        </w:tc>
        <w:tc>
          <w:tcPr>
            <w:tcW w:w="1181" w:type="pct"/>
            <w:tcBorders>
              <w:top w:val="double" w:sz="4" w:space="0" w:color="auto"/>
              <w:left w:val="double" w:sz="4" w:space="0" w:color="auto"/>
              <w:bottom w:val="double" w:sz="4" w:space="0" w:color="auto"/>
              <w:right w:val="double" w:sz="4" w:space="0" w:color="auto"/>
            </w:tcBorders>
            <w:shd w:val="clear" w:color="auto" w:fill="E0E0E0"/>
            <w:vAlign w:val="center"/>
          </w:tcPr>
          <w:p w:rsidR="005A68C9" w:rsidRPr="005A68C9" w:rsidRDefault="005A68C9" w:rsidP="00917B85">
            <w:pPr>
              <w:spacing w:before="6" w:after="6"/>
              <w:jc w:val="center"/>
              <w:rPr>
                <w:rFonts w:ascii="Arial" w:hAnsi="Arial" w:cs="Arial"/>
                <w:b/>
                <w:bCs/>
                <w:sz w:val="16"/>
                <w:szCs w:val="16"/>
              </w:rPr>
            </w:pPr>
            <w:r w:rsidRPr="005A68C9">
              <w:rPr>
                <w:rFonts w:ascii="Arial" w:hAnsi="Arial" w:cs="Arial"/>
                <w:b/>
                <w:bCs/>
                <w:sz w:val="16"/>
                <w:szCs w:val="16"/>
              </w:rPr>
              <w:t>Dia para entrega dos documentos</w:t>
            </w:r>
          </w:p>
        </w:tc>
        <w:tc>
          <w:tcPr>
            <w:tcW w:w="1653" w:type="pct"/>
            <w:tcBorders>
              <w:top w:val="double" w:sz="4" w:space="0" w:color="auto"/>
              <w:left w:val="double" w:sz="4" w:space="0" w:color="auto"/>
              <w:bottom w:val="double" w:sz="4" w:space="0" w:color="auto"/>
              <w:right w:val="double" w:sz="4" w:space="0" w:color="auto"/>
            </w:tcBorders>
            <w:shd w:val="clear" w:color="auto" w:fill="E0E0E0"/>
            <w:vAlign w:val="center"/>
          </w:tcPr>
          <w:p w:rsidR="005A68C9" w:rsidRPr="005A68C9" w:rsidRDefault="005A68C9" w:rsidP="00917B85">
            <w:pPr>
              <w:snapToGrid w:val="0"/>
              <w:spacing w:before="6" w:after="6"/>
              <w:jc w:val="center"/>
              <w:rPr>
                <w:rFonts w:ascii="Arial" w:hAnsi="Arial" w:cs="Arial"/>
                <w:b/>
                <w:sz w:val="16"/>
                <w:szCs w:val="16"/>
              </w:rPr>
            </w:pPr>
            <w:r w:rsidRPr="005A68C9">
              <w:rPr>
                <w:rFonts w:ascii="Arial" w:hAnsi="Arial" w:cs="Arial"/>
                <w:b/>
                <w:sz w:val="16"/>
                <w:szCs w:val="16"/>
              </w:rPr>
              <w:t>Horário para comparecimento</w:t>
            </w:r>
          </w:p>
        </w:tc>
      </w:tr>
      <w:tr w:rsidR="005A68C9" w:rsidRPr="005A68C9" w:rsidTr="005A68C9">
        <w:trPr>
          <w:cantSplit/>
        </w:trPr>
        <w:tc>
          <w:tcPr>
            <w:tcW w:w="1250" w:type="pct"/>
            <w:tcBorders>
              <w:top w:val="double" w:sz="4" w:space="0" w:color="auto"/>
              <w:left w:val="double" w:sz="4" w:space="0" w:color="auto"/>
              <w:bottom w:val="double" w:sz="4" w:space="0" w:color="auto"/>
              <w:right w:val="double" w:sz="4" w:space="0" w:color="auto"/>
            </w:tcBorders>
            <w:vAlign w:val="center"/>
          </w:tcPr>
          <w:p w:rsidR="005A68C9" w:rsidRPr="005A68C9" w:rsidRDefault="00795B0B" w:rsidP="00917B85">
            <w:pPr>
              <w:snapToGrid w:val="0"/>
              <w:spacing w:before="6" w:after="6"/>
              <w:jc w:val="center"/>
              <w:rPr>
                <w:rFonts w:ascii="Arial" w:hAnsi="Arial" w:cs="Arial"/>
                <w:sz w:val="16"/>
                <w:szCs w:val="16"/>
              </w:rPr>
            </w:pPr>
            <w:r>
              <w:rPr>
                <w:rFonts w:ascii="Arial" w:hAnsi="Arial" w:cs="Arial"/>
                <w:sz w:val="16"/>
                <w:szCs w:val="16"/>
              </w:rPr>
              <w:t>Escriturário</w:t>
            </w:r>
          </w:p>
        </w:tc>
        <w:tc>
          <w:tcPr>
            <w:tcW w:w="915" w:type="pct"/>
            <w:tcBorders>
              <w:top w:val="double" w:sz="4" w:space="0" w:color="auto"/>
              <w:left w:val="double" w:sz="4" w:space="0" w:color="auto"/>
              <w:bottom w:val="double" w:sz="4" w:space="0" w:color="auto"/>
              <w:right w:val="double" w:sz="4" w:space="0" w:color="auto"/>
            </w:tcBorders>
            <w:vAlign w:val="center"/>
          </w:tcPr>
          <w:p w:rsidR="005A68C9" w:rsidRPr="005A68C9" w:rsidRDefault="006C31D2" w:rsidP="00795B0B">
            <w:pPr>
              <w:snapToGrid w:val="0"/>
              <w:spacing w:before="6" w:after="6"/>
              <w:jc w:val="center"/>
              <w:rPr>
                <w:rFonts w:ascii="Arial" w:hAnsi="Arial" w:cs="Arial"/>
                <w:bCs/>
                <w:sz w:val="16"/>
                <w:szCs w:val="16"/>
              </w:rPr>
            </w:pPr>
            <w:r>
              <w:rPr>
                <w:rFonts w:ascii="Arial" w:hAnsi="Arial" w:cs="Arial"/>
                <w:bCs/>
                <w:sz w:val="16"/>
                <w:szCs w:val="16"/>
              </w:rPr>
              <w:t>Nº 01 ao 12</w:t>
            </w:r>
          </w:p>
        </w:tc>
        <w:tc>
          <w:tcPr>
            <w:tcW w:w="1181" w:type="pct"/>
            <w:tcBorders>
              <w:top w:val="double" w:sz="4" w:space="0" w:color="auto"/>
              <w:left w:val="double" w:sz="4" w:space="0" w:color="auto"/>
              <w:bottom w:val="double" w:sz="4" w:space="0" w:color="auto"/>
              <w:right w:val="double" w:sz="4" w:space="0" w:color="auto"/>
            </w:tcBorders>
            <w:vAlign w:val="center"/>
          </w:tcPr>
          <w:p w:rsidR="005A68C9" w:rsidRPr="005A68C9" w:rsidRDefault="005A68C9" w:rsidP="00917B85">
            <w:pPr>
              <w:spacing w:before="6" w:after="6"/>
              <w:jc w:val="center"/>
              <w:rPr>
                <w:rFonts w:ascii="Arial" w:hAnsi="Arial" w:cs="Arial"/>
                <w:bCs/>
                <w:sz w:val="16"/>
                <w:szCs w:val="16"/>
              </w:rPr>
            </w:pPr>
          </w:p>
          <w:p w:rsidR="005A68C9" w:rsidRPr="005A68C9" w:rsidRDefault="008D5497" w:rsidP="00917B85">
            <w:pPr>
              <w:spacing w:before="6" w:after="6"/>
              <w:jc w:val="center"/>
              <w:rPr>
                <w:rFonts w:ascii="Arial" w:hAnsi="Arial" w:cs="Arial"/>
                <w:bCs/>
                <w:sz w:val="16"/>
                <w:szCs w:val="16"/>
              </w:rPr>
            </w:pPr>
            <w:r>
              <w:rPr>
                <w:rFonts w:ascii="Arial" w:hAnsi="Arial" w:cs="Arial"/>
                <w:bCs/>
                <w:sz w:val="16"/>
                <w:szCs w:val="16"/>
              </w:rPr>
              <w:t>22 e 23</w:t>
            </w:r>
            <w:r w:rsidR="006C31D2">
              <w:rPr>
                <w:rFonts w:ascii="Arial" w:hAnsi="Arial" w:cs="Arial"/>
                <w:bCs/>
                <w:sz w:val="16"/>
                <w:szCs w:val="16"/>
              </w:rPr>
              <w:t>/05/2017</w:t>
            </w:r>
          </w:p>
          <w:p w:rsidR="005A68C9" w:rsidRPr="005A68C9" w:rsidRDefault="005A68C9" w:rsidP="00917B85">
            <w:pPr>
              <w:spacing w:before="6" w:after="6"/>
              <w:jc w:val="center"/>
              <w:rPr>
                <w:rFonts w:ascii="Arial" w:hAnsi="Arial" w:cs="Arial"/>
                <w:bCs/>
                <w:sz w:val="16"/>
                <w:szCs w:val="16"/>
              </w:rPr>
            </w:pPr>
          </w:p>
        </w:tc>
        <w:tc>
          <w:tcPr>
            <w:tcW w:w="1653" w:type="pct"/>
            <w:tcBorders>
              <w:top w:val="double" w:sz="4" w:space="0" w:color="auto"/>
              <w:left w:val="double" w:sz="4" w:space="0" w:color="auto"/>
              <w:bottom w:val="double" w:sz="4" w:space="0" w:color="auto"/>
              <w:right w:val="double" w:sz="4" w:space="0" w:color="auto"/>
            </w:tcBorders>
            <w:vAlign w:val="center"/>
          </w:tcPr>
          <w:p w:rsidR="005A68C9" w:rsidRPr="005A68C9" w:rsidRDefault="005A68C9" w:rsidP="005A68C9">
            <w:pPr>
              <w:snapToGrid w:val="0"/>
              <w:spacing w:before="6" w:after="6"/>
              <w:jc w:val="center"/>
              <w:rPr>
                <w:rFonts w:ascii="Arial" w:hAnsi="Arial" w:cs="Arial"/>
                <w:sz w:val="16"/>
                <w:szCs w:val="16"/>
              </w:rPr>
            </w:pPr>
            <w:r w:rsidRPr="005A68C9">
              <w:rPr>
                <w:rFonts w:ascii="Arial" w:hAnsi="Arial" w:cs="Arial"/>
                <w:sz w:val="16"/>
                <w:szCs w:val="16"/>
              </w:rPr>
              <w:t>09:00 às 12:00 horas</w:t>
            </w:r>
          </w:p>
          <w:p w:rsidR="005A68C9" w:rsidRPr="005A68C9" w:rsidRDefault="005A68C9" w:rsidP="005A68C9">
            <w:pPr>
              <w:snapToGrid w:val="0"/>
              <w:spacing w:before="6" w:after="6"/>
              <w:jc w:val="center"/>
              <w:rPr>
                <w:rFonts w:ascii="Arial" w:hAnsi="Arial" w:cs="Arial"/>
                <w:sz w:val="16"/>
                <w:szCs w:val="16"/>
                <w:shd w:val="clear" w:color="auto" w:fill="FF00FF"/>
              </w:rPr>
            </w:pPr>
            <w:r w:rsidRPr="005A68C9">
              <w:rPr>
                <w:rFonts w:ascii="Arial" w:hAnsi="Arial" w:cs="Arial"/>
                <w:sz w:val="16"/>
                <w:szCs w:val="16"/>
              </w:rPr>
              <w:t xml:space="preserve">13:00 às 16:00 horas </w:t>
            </w:r>
          </w:p>
        </w:tc>
      </w:tr>
    </w:tbl>
    <w:p w:rsidR="005A68C9" w:rsidRPr="005A68C9" w:rsidRDefault="00837D97" w:rsidP="00FA173F">
      <w:pPr>
        <w:pStyle w:val="Corpodetexto311"/>
        <w:spacing w:before="40" w:after="40"/>
        <w:ind w:firstLine="0"/>
        <w:rPr>
          <w:rFonts w:eastAsia="Times New Roman"/>
          <w:lang w:val="pt-BR" w:eastAsia="pt-BR"/>
        </w:rPr>
      </w:pPr>
      <w:r>
        <w:rPr>
          <w:rFonts w:eastAsia="Times New Roman"/>
          <w:lang w:val="pt-BR" w:eastAsia="pt-BR"/>
        </w:rPr>
        <w:t xml:space="preserve">7.1.1. </w:t>
      </w:r>
      <w:r w:rsidR="005A68C9" w:rsidRPr="005A68C9">
        <w:rPr>
          <w:rFonts w:eastAsia="Times New Roman"/>
          <w:lang w:val="pt-BR" w:eastAsia="pt-BR"/>
        </w:rPr>
        <w:t>É de responsabilidade do candidato o seu comparecimento, a fim de garantir sua vaga.</w:t>
      </w:r>
    </w:p>
    <w:p w:rsidR="00FA173F" w:rsidRPr="00636372" w:rsidRDefault="00FA173F" w:rsidP="00FA173F">
      <w:pPr>
        <w:pStyle w:val="Corpodetexto311"/>
        <w:spacing w:before="40" w:after="40"/>
        <w:ind w:firstLine="0"/>
        <w:rPr>
          <w:rFonts w:eastAsia="Times New Roman"/>
          <w:color w:val="000000"/>
          <w:lang w:val="pt-BR" w:eastAsia="pt-BR"/>
        </w:rPr>
      </w:pPr>
      <w:r w:rsidRPr="00636372">
        <w:rPr>
          <w:rFonts w:eastAsia="Times New Roman"/>
          <w:color w:val="000000"/>
          <w:lang w:val="pt-BR" w:eastAsia="pt-BR"/>
        </w:rPr>
        <w:t>7.</w:t>
      </w:r>
      <w:r w:rsidR="005A68C9">
        <w:rPr>
          <w:rFonts w:eastAsia="Times New Roman"/>
          <w:color w:val="000000"/>
          <w:lang w:val="pt-BR" w:eastAsia="pt-BR"/>
        </w:rPr>
        <w:t>2</w:t>
      </w:r>
      <w:r w:rsidRPr="00636372">
        <w:rPr>
          <w:rFonts w:eastAsia="Times New Roman"/>
          <w:color w:val="000000"/>
          <w:lang w:val="pt-BR" w:eastAsia="pt-BR"/>
        </w:rPr>
        <w:t>. A</w:t>
      </w:r>
      <w:r w:rsidR="005A68C9">
        <w:rPr>
          <w:rFonts w:eastAsia="Times New Roman"/>
          <w:color w:val="000000"/>
          <w:lang w:val="pt-BR" w:eastAsia="pt-BR"/>
        </w:rPr>
        <w:t>s</w:t>
      </w:r>
      <w:r w:rsidRPr="00636372">
        <w:rPr>
          <w:rFonts w:eastAsia="Times New Roman"/>
          <w:color w:val="000000"/>
          <w:lang w:val="pt-BR" w:eastAsia="pt-BR"/>
        </w:rPr>
        <w:t xml:space="preserve"> </w:t>
      </w:r>
      <w:r w:rsidR="005A68C9">
        <w:rPr>
          <w:rFonts w:eastAsia="Times New Roman"/>
          <w:color w:val="000000"/>
          <w:lang w:val="pt-BR" w:eastAsia="pt-BR"/>
        </w:rPr>
        <w:t>demais convocações dos candidatos serão</w:t>
      </w:r>
      <w:r w:rsidRPr="00636372">
        <w:rPr>
          <w:rFonts w:eastAsia="Times New Roman"/>
          <w:color w:val="000000"/>
          <w:lang w:val="pt-BR" w:eastAsia="pt-BR"/>
        </w:rPr>
        <w:t xml:space="preserve"> publicada</w:t>
      </w:r>
      <w:r w:rsidR="005A68C9">
        <w:rPr>
          <w:rFonts w:eastAsia="Times New Roman"/>
          <w:color w:val="000000"/>
          <w:lang w:val="pt-BR" w:eastAsia="pt-BR"/>
        </w:rPr>
        <w:t>s</w:t>
      </w:r>
      <w:r w:rsidRPr="00636372">
        <w:rPr>
          <w:rFonts w:eastAsia="Times New Roman"/>
          <w:color w:val="000000"/>
          <w:lang w:val="pt-BR" w:eastAsia="pt-BR"/>
        </w:rPr>
        <w:t xml:space="preserve"> no Boletim Oficial do Município e divulgada</w:t>
      </w:r>
      <w:r w:rsidR="005A68C9">
        <w:rPr>
          <w:rFonts w:eastAsia="Times New Roman"/>
          <w:color w:val="000000"/>
          <w:lang w:val="pt-BR" w:eastAsia="pt-BR"/>
        </w:rPr>
        <w:t>s</w:t>
      </w:r>
      <w:r w:rsidRPr="00636372">
        <w:rPr>
          <w:rFonts w:eastAsia="Times New Roman"/>
          <w:color w:val="000000"/>
          <w:lang w:val="pt-BR" w:eastAsia="pt-BR"/>
        </w:rPr>
        <w:t xml:space="preserve"> na Internet, através do endereço eletrônico </w:t>
      </w:r>
      <w:hyperlink r:id="rId8" w:history="1">
        <w:r w:rsidRPr="00636372">
          <w:rPr>
            <w:rStyle w:val="Hyperlink"/>
            <w:rFonts w:eastAsia="Times New Roman"/>
            <w:lang w:val="pt-BR" w:eastAsia="pt-BR"/>
          </w:rPr>
          <w:t>www.itanhaem.sp.gov.br</w:t>
        </w:r>
      </w:hyperlink>
      <w:r w:rsidRPr="00636372">
        <w:rPr>
          <w:rFonts w:eastAsia="Times New Roman"/>
          <w:color w:val="000000"/>
          <w:lang w:val="pt-BR" w:eastAsia="pt-BR"/>
        </w:rPr>
        <w:t>. É de responsabilidade do candidato acompanhar estas publicações.</w:t>
      </w:r>
    </w:p>
    <w:p w:rsidR="00FA173F" w:rsidRPr="00636372" w:rsidRDefault="00FA173F" w:rsidP="00FA173F">
      <w:pPr>
        <w:pStyle w:val="Corpodetexto311"/>
        <w:spacing w:before="40" w:after="40"/>
        <w:ind w:firstLine="0"/>
        <w:rPr>
          <w:lang w:val="pt-BR"/>
        </w:rPr>
      </w:pPr>
      <w:r w:rsidRPr="00636372">
        <w:rPr>
          <w:rFonts w:eastAsia="Times New Roman"/>
          <w:color w:val="000000"/>
          <w:lang w:val="pt-BR" w:eastAsia="pt-BR"/>
        </w:rPr>
        <w:t>7</w:t>
      </w:r>
      <w:r w:rsidRPr="00636372">
        <w:rPr>
          <w:lang w:val="pt-BR"/>
        </w:rPr>
        <w:t>.</w:t>
      </w:r>
      <w:r w:rsidR="005A68C9">
        <w:rPr>
          <w:lang w:val="pt-BR"/>
        </w:rPr>
        <w:t>3</w:t>
      </w:r>
      <w:r w:rsidRPr="00636372">
        <w:rPr>
          <w:lang w:val="pt-BR"/>
        </w:rPr>
        <w:t xml:space="preserve">. A contratação dos candidatos obedecerá rigorosamente à ordem de classificação dos candidatos aprovados, observada a necessidade da </w:t>
      </w:r>
      <w:r w:rsidRPr="00636372">
        <w:rPr>
          <w:b/>
          <w:bCs/>
          <w:lang w:val="pt-BR"/>
        </w:rPr>
        <w:t xml:space="preserve">Prefeitura Municipal da Estância Balneária de Itanhaém </w:t>
      </w:r>
      <w:r w:rsidRPr="00636372">
        <w:rPr>
          <w:lang w:val="pt-BR"/>
        </w:rPr>
        <w:t>e o limite fixado pela Constituição e Legislação Federal com despesa de pessoal.</w:t>
      </w:r>
    </w:p>
    <w:p w:rsidR="00FA173F" w:rsidRPr="00636372" w:rsidRDefault="00FA173F" w:rsidP="00FA173F">
      <w:pPr>
        <w:jc w:val="both"/>
        <w:rPr>
          <w:rFonts w:ascii="Arial" w:hAnsi="Arial" w:cs="Arial"/>
          <w:sz w:val="16"/>
          <w:szCs w:val="16"/>
        </w:rPr>
      </w:pPr>
      <w:r w:rsidRPr="00636372">
        <w:rPr>
          <w:rFonts w:ascii="Arial" w:hAnsi="Arial" w:cs="Arial"/>
          <w:sz w:val="16"/>
          <w:szCs w:val="16"/>
        </w:rPr>
        <w:t>7.</w:t>
      </w:r>
      <w:r w:rsidR="005A68C9">
        <w:rPr>
          <w:rFonts w:ascii="Arial" w:hAnsi="Arial" w:cs="Arial"/>
          <w:sz w:val="16"/>
          <w:szCs w:val="16"/>
        </w:rPr>
        <w:t>4</w:t>
      </w:r>
      <w:r w:rsidRPr="00636372">
        <w:rPr>
          <w:rFonts w:ascii="Arial" w:hAnsi="Arial" w:cs="Arial"/>
          <w:sz w:val="16"/>
          <w:szCs w:val="16"/>
        </w:rPr>
        <w:t>. Os</w:t>
      </w:r>
      <w:r w:rsidRPr="00636372">
        <w:rPr>
          <w:rFonts w:ascii="Arial" w:hAnsi="Arial" w:cs="Arial"/>
          <w:color w:val="000000"/>
          <w:sz w:val="16"/>
          <w:szCs w:val="16"/>
        </w:rPr>
        <w:t xml:space="preserve"> candidatos convocados, terão o prazo máximo de 2 (dois) dias úteis para apresentação dos documentos discriminados a seguir: </w:t>
      </w:r>
      <w:r w:rsidRPr="00636372">
        <w:rPr>
          <w:rFonts w:ascii="Arial" w:hAnsi="Arial" w:cs="Arial"/>
          <w:sz w:val="16"/>
          <w:szCs w:val="16"/>
        </w:rPr>
        <w:t xml:space="preserve">Certidão de Casamento, Título de Eleitor, Comprovantes de votação nas 2 (duas) últimas eleições ou Certidão de Quitação com a Justiça Eleitoral, Certificado de Reservista ou Dispensa de Incorporação, Cédula de Identidade – RG ou RNE, 2 (duas) fotos 3x4 iguais, coloridas e recentes, Pesquisa do PIS/PASEP ou declaração de firma anterior, informando não haver feito o cadastro, Cadastro de Pessoa Física – CPF/CIC e regularização, Comprovantes de escolaridade, Certidão de Nascimento dos filhos, Caderneta de Vacinação dos filhos menores entre 0 e 5 anos e Atestados de Antecedentes Criminais (Federal ou Estadual) relativo aos últimos cinco anos e Certidão de Distribuição Criminal; Comprovante de endereço, Carteira de Trabalho e Previdência Social (original e cópia relativa à qualificação frente e verso); Declaração de não acumulação de cargo público; ou declaração de Acumulação de cargo público, do órgão público oficial com respectiva carga horária, função e dias trabalhados, declaração de bens e IRPF (se tiver declarado); </w:t>
      </w:r>
      <w:r w:rsidRPr="00636372">
        <w:rPr>
          <w:rFonts w:ascii="Arial" w:hAnsi="Arial" w:cs="Arial"/>
          <w:bCs/>
          <w:sz w:val="16"/>
          <w:szCs w:val="16"/>
        </w:rPr>
        <w:t>Conta corrente no Banco Santander</w:t>
      </w:r>
      <w:r w:rsidRPr="00636372">
        <w:rPr>
          <w:rFonts w:ascii="Arial" w:hAnsi="Arial" w:cs="Arial"/>
          <w:sz w:val="16"/>
          <w:szCs w:val="16"/>
        </w:rPr>
        <w:t>.</w:t>
      </w:r>
    </w:p>
    <w:p w:rsidR="00FA173F" w:rsidRPr="00636372" w:rsidRDefault="00FA173F" w:rsidP="00FA173F">
      <w:pPr>
        <w:spacing w:before="40" w:after="40"/>
        <w:jc w:val="both"/>
        <w:rPr>
          <w:rFonts w:ascii="Arial" w:hAnsi="Arial" w:cs="Arial"/>
          <w:sz w:val="16"/>
          <w:szCs w:val="16"/>
        </w:rPr>
      </w:pPr>
      <w:r w:rsidRPr="00636372">
        <w:rPr>
          <w:rFonts w:ascii="Arial" w:hAnsi="Arial" w:cs="Arial"/>
          <w:sz w:val="16"/>
          <w:szCs w:val="16"/>
        </w:rPr>
        <w:t>7.</w:t>
      </w:r>
      <w:r w:rsidR="005A68C9">
        <w:rPr>
          <w:rFonts w:ascii="Arial" w:hAnsi="Arial" w:cs="Arial"/>
          <w:sz w:val="16"/>
          <w:szCs w:val="16"/>
        </w:rPr>
        <w:t>4</w:t>
      </w:r>
      <w:r w:rsidRPr="00636372">
        <w:rPr>
          <w:rFonts w:ascii="Arial" w:hAnsi="Arial" w:cs="Arial"/>
          <w:sz w:val="16"/>
          <w:szCs w:val="16"/>
        </w:rPr>
        <w:t>.1 Não serão aceitos no ato da posse e/ou contratação, protocolos ou cópias dos documentos exigidos. As cópias somente serão aceitas se estiverem acompanhadas do original, para fins de conferência pelo órgão competente.</w:t>
      </w:r>
    </w:p>
    <w:p w:rsidR="00FA173F" w:rsidRPr="00636372" w:rsidRDefault="00FA173F" w:rsidP="00FA173F">
      <w:pPr>
        <w:spacing w:before="40" w:after="40"/>
        <w:jc w:val="both"/>
        <w:rPr>
          <w:rFonts w:ascii="Arial" w:hAnsi="Arial" w:cs="Arial"/>
          <w:sz w:val="16"/>
          <w:szCs w:val="16"/>
        </w:rPr>
      </w:pPr>
      <w:r w:rsidRPr="00636372">
        <w:rPr>
          <w:rFonts w:ascii="Arial" w:hAnsi="Arial" w:cs="Arial"/>
          <w:sz w:val="16"/>
          <w:szCs w:val="16"/>
        </w:rPr>
        <w:t>7.</w:t>
      </w:r>
      <w:r w:rsidR="005A68C9">
        <w:rPr>
          <w:rFonts w:ascii="Arial" w:hAnsi="Arial" w:cs="Arial"/>
          <w:sz w:val="16"/>
          <w:szCs w:val="16"/>
        </w:rPr>
        <w:t>4</w:t>
      </w:r>
      <w:r w:rsidRPr="00636372">
        <w:rPr>
          <w:rFonts w:ascii="Arial" w:hAnsi="Arial" w:cs="Arial"/>
          <w:sz w:val="16"/>
          <w:szCs w:val="16"/>
        </w:rPr>
        <w:t>.2 No caso de desistência do candidato selecionado, quando convocado para uma vaga, o fato será formalizado pelo mesmo através de Termo de Desistência Definitiva.</w:t>
      </w:r>
    </w:p>
    <w:p w:rsidR="00FA173F" w:rsidRPr="00636372" w:rsidRDefault="00FA173F" w:rsidP="00FA173F">
      <w:pPr>
        <w:jc w:val="both"/>
        <w:rPr>
          <w:rFonts w:ascii="Arial" w:hAnsi="Arial" w:cs="Arial"/>
          <w:color w:val="000000"/>
          <w:sz w:val="16"/>
          <w:szCs w:val="16"/>
        </w:rPr>
      </w:pPr>
      <w:r w:rsidRPr="00636372">
        <w:rPr>
          <w:rFonts w:ascii="Arial" w:hAnsi="Arial" w:cs="Arial"/>
          <w:color w:val="000000"/>
          <w:sz w:val="16"/>
          <w:szCs w:val="16"/>
        </w:rPr>
        <w:t>7.</w:t>
      </w:r>
      <w:r w:rsidR="005A68C9">
        <w:rPr>
          <w:rFonts w:ascii="Arial" w:hAnsi="Arial" w:cs="Arial"/>
          <w:color w:val="000000"/>
          <w:sz w:val="16"/>
          <w:szCs w:val="16"/>
        </w:rPr>
        <w:t>5</w:t>
      </w:r>
      <w:r w:rsidRPr="00636372">
        <w:rPr>
          <w:rFonts w:ascii="Arial" w:hAnsi="Arial" w:cs="Arial"/>
          <w:color w:val="000000"/>
          <w:sz w:val="16"/>
          <w:szCs w:val="16"/>
        </w:rPr>
        <w:t xml:space="preserve">. Obedecida à ordem de classificação, os candidatos convocados serão submetidos a exame médico que avaliará sua capacidade física e mental no desempenho das tarefas. </w:t>
      </w:r>
    </w:p>
    <w:p w:rsidR="00FA173F" w:rsidRPr="00636372" w:rsidRDefault="00FA173F" w:rsidP="00FA173F">
      <w:pPr>
        <w:jc w:val="both"/>
        <w:rPr>
          <w:rFonts w:ascii="Arial" w:hAnsi="Arial" w:cs="Arial"/>
          <w:color w:val="000000"/>
          <w:sz w:val="16"/>
          <w:szCs w:val="16"/>
        </w:rPr>
      </w:pPr>
      <w:r w:rsidRPr="00636372">
        <w:rPr>
          <w:rFonts w:ascii="Arial" w:hAnsi="Arial" w:cs="Arial"/>
          <w:color w:val="000000"/>
          <w:sz w:val="16"/>
          <w:szCs w:val="16"/>
        </w:rPr>
        <w:t>7.</w:t>
      </w:r>
      <w:r w:rsidR="005A68C9">
        <w:rPr>
          <w:rFonts w:ascii="Arial" w:hAnsi="Arial" w:cs="Arial"/>
          <w:color w:val="000000"/>
          <w:sz w:val="16"/>
          <w:szCs w:val="16"/>
        </w:rPr>
        <w:t>5</w:t>
      </w:r>
      <w:r w:rsidRPr="00636372">
        <w:rPr>
          <w:rFonts w:ascii="Arial" w:hAnsi="Arial" w:cs="Arial"/>
          <w:color w:val="000000"/>
          <w:sz w:val="16"/>
          <w:szCs w:val="16"/>
        </w:rPr>
        <w:t xml:space="preserve">.1. A avaliação médica compreenderá a realização de Exames Básicos (e complementares, se necessário), exames específicos da função e Avaliação Clínica, os quais serão realizados por médicos indicados pelo </w:t>
      </w:r>
      <w:r w:rsidRPr="00636372">
        <w:rPr>
          <w:rFonts w:ascii="Arial" w:hAnsi="Arial" w:cs="Arial"/>
          <w:b/>
          <w:color w:val="000000"/>
          <w:sz w:val="16"/>
          <w:szCs w:val="16"/>
        </w:rPr>
        <w:t>Serviço Especializado de Segurança e Medicina do Trabalho da Prefeitura Municipal da Estância Balneária de Itanhaém (SESMT)</w:t>
      </w:r>
      <w:r w:rsidRPr="00636372">
        <w:rPr>
          <w:rFonts w:ascii="Arial" w:hAnsi="Arial" w:cs="Arial"/>
          <w:color w:val="000000"/>
          <w:sz w:val="16"/>
          <w:szCs w:val="16"/>
        </w:rPr>
        <w:t>.</w:t>
      </w:r>
    </w:p>
    <w:p w:rsidR="00FA173F" w:rsidRPr="00636372" w:rsidRDefault="00FA173F" w:rsidP="00FA173F">
      <w:pPr>
        <w:jc w:val="both"/>
        <w:rPr>
          <w:rFonts w:ascii="Arial" w:hAnsi="Arial" w:cs="Arial"/>
          <w:color w:val="000000"/>
          <w:sz w:val="16"/>
          <w:szCs w:val="16"/>
        </w:rPr>
      </w:pPr>
      <w:r w:rsidRPr="00636372">
        <w:rPr>
          <w:rFonts w:ascii="Arial" w:hAnsi="Arial" w:cs="Arial"/>
          <w:color w:val="000000"/>
          <w:sz w:val="16"/>
          <w:szCs w:val="16"/>
        </w:rPr>
        <w:t>7.</w:t>
      </w:r>
      <w:r w:rsidR="005A68C9">
        <w:rPr>
          <w:rFonts w:ascii="Arial" w:hAnsi="Arial" w:cs="Arial"/>
          <w:color w:val="000000"/>
          <w:sz w:val="16"/>
          <w:szCs w:val="16"/>
        </w:rPr>
        <w:t>5</w:t>
      </w:r>
      <w:r w:rsidRPr="00636372">
        <w:rPr>
          <w:rFonts w:ascii="Arial" w:hAnsi="Arial" w:cs="Arial"/>
          <w:color w:val="000000"/>
          <w:sz w:val="16"/>
          <w:szCs w:val="16"/>
        </w:rPr>
        <w:t xml:space="preserve">.2. As decisões do Serviço Médico da </w:t>
      </w:r>
      <w:r w:rsidRPr="00636372">
        <w:rPr>
          <w:rFonts w:ascii="Arial" w:hAnsi="Arial" w:cs="Arial"/>
          <w:b/>
          <w:color w:val="000000"/>
          <w:sz w:val="16"/>
          <w:szCs w:val="16"/>
        </w:rPr>
        <w:t>Prefeitura Municipal da Estância Balneária de Itanhaém</w:t>
      </w:r>
      <w:r w:rsidRPr="00636372">
        <w:rPr>
          <w:rFonts w:ascii="Arial" w:hAnsi="Arial" w:cs="Arial"/>
          <w:b/>
          <w:i/>
          <w:color w:val="000000"/>
          <w:sz w:val="16"/>
          <w:szCs w:val="16"/>
        </w:rPr>
        <w:t xml:space="preserve"> </w:t>
      </w:r>
      <w:r w:rsidRPr="00636372">
        <w:rPr>
          <w:rFonts w:ascii="Arial" w:hAnsi="Arial" w:cs="Arial"/>
          <w:color w:val="000000"/>
          <w:sz w:val="16"/>
          <w:szCs w:val="16"/>
        </w:rPr>
        <w:t>serão</w:t>
      </w:r>
      <w:r w:rsidRPr="00636372">
        <w:rPr>
          <w:rFonts w:ascii="Arial" w:hAnsi="Arial" w:cs="Arial"/>
          <w:b/>
          <w:i/>
          <w:color w:val="000000"/>
          <w:sz w:val="16"/>
          <w:szCs w:val="16"/>
        </w:rPr>
        <w:t xml:space="preserve"> </w:t>
      </w:r>
      <w:r w:rsidRPr="00636372">
        <w:rPr>
          <w:rFonts w:ascii="Arial" w:hAnsi="Arial" w:cs="Arial"/>
          <w:color w:val="000000"/>
          <w:sz w:val="16"/>
          <w:szCs w:val="16"/>
        </w:rPr>
        <w:t>de caráter eliminatório para efeito de contratação, são soberanas e delas não caberá qualquer recurso.</w:t>
      </w:r>
    </w:p>
    <w:p w:rsidR="00FA173F" w:rsidRPr="00636372" w:rsidRDefault="00FA173F" w:rsidP="00FA173F">
      <w:pPr>
        <w:jc w:val="both"/>
        <w:rPr>
          <w:rFonts w:ascii="Arial" w:hAnsi="Arial" w:cs="Arial"/>
          <w:color w:val="000000"/>
          <w:sz w:val="16"/>
          <w:szCs w:val="16"/>
        </w:rPr>
      </w:pPr>
      <w:r w:rsidRPr="00636372">
        <w:rPr>
          <w:rFonts w:ascii="Arial" w:hAnsi="Arial" w:cs="Arial"/>
          <w:sz w:val="16"/>
          <w:szCs w:val="16"/>
        </w:rPr>
        <w:t>7.</w:t>
      </w:r>
      <w:r w:rsidR="005A68C9">
        <w:rPr>
          <w:rFonts w:ascii="Arial" w:hAnsi="Arial" w:cs="Arial"/>
          <w:sz w:val="16"/>
          <w:szCs w:val="16"/>
        </w:rPr>
        <w:t>6</w:t>
      </w:r>
      <w:r w:rsidRPr="00636372">
        <w:rPr>
          <w:rFonts w:ascii="Arial" w:hAnsi="Arial" w:cs="Arial"/>
          <w:sz w:val="16"/>
          <w:szCs w:val="16"/>
        </w:rPr>
        <w:t xml:space="preserve">. </w:t>
      </w:r>
      <w:r w:rsidRPr="00636372">
        <w:rPr>
          <w:rFonts w:ascii="Arial" w:hAnsi="Arial" w:cs="Arial"/>
          <w:b/>
          <w:sz w:val="16"/>
          <w:szCs w:val="16"/>
        </w:rPr>
        <w:t>O vale-transporte concedido pela Administração aos seus servidores, será exclusivamente para o transporte coletivo público urbano nos limites territoriais do Município de Itanhaém, para utilização efetiva em deslocamento da residência para o trabalho e vice-versa, nos termos da Lei nº 3.480, de 5 de novembro de 2008.</w:t>
      </w:r>
    </w:p>
    <w:p w:rsidR="00FA173F" w:rsidRPr="00636372" w:rsidRDefault="00FA173F" w:rsidP="00FA173F">
      <w:pPr>
        <w:shd w:val="clear" w:color="auto" w:fill="000000"/>
        <w:jc w:val="both"/>
        <w:rPr>
          <w:rFonts w:ascii="Arial" w:hAnsi="Arial" w:cs="Arial"/>
          <w:b/>
          <w:color w:val="FFFFFF"/>
          <w:sz w:val="16"/>
          <w:szCs w:val="16"/>
        </w:rPr>
      </w:pPr>
      <w:r w:rsidRPr="00636372">
        <w:rPr>
          <w:rFonts w:ascii="Arial" w:hAnsi="Arial" w:cs="Arial"/>
          <w:b/>
          <w:color w:val="FFFFFF"/>
          <w:sz w:val="16"/>
          <w:szCs w:val="16"/>
        </w:rPr>
        <w:t>VIII – DAS DISPOSIÇÕES FINAIS</w:t>
      </w:r>
    </w:p>
    <w:p w:rsidR="00FA173F" w:rsidRPr="00636372" w:rsidRDefault="00FA173F" w:rsidP="001F45C4">
      <w:pPr>
        <w:pStyle w:val="Recuodecorpodetexto2"/>
        <w:ind w:left="0"/>
        <w:rPr>
          <w:rFonts w:ascii="Arial" w:hAnsi="Arial" w:cs="Arial"/>
          <w:b/>
          <w:color w:val="000000"/>
          <w:sz w:val="16"/>
          <w:szCs w:val="16"/>
        </w:rPr>
      </w:pPr>
      <w:r w:rsidRPr="00636372">
        <w:rPr>
          <w:rFonts w:ascii="Arial" w:hAnsi="Arial" w:cs="Arial"/>
          <w:b/>
          <w:color w:val="000000"/>
          <w:sz w:val="16"/>
          <w:szCs w:val="16"/>
        </w:rPr>
        <w:t>8.1. Não haverá reserva de vagas para portadores de necessidades especiais, eis que eventuais contratados por prazo determinado para atender a necessidade temporária de excepcional interesse público não são investidos em cargos ou empregos públicos (art. 37, VIII da CF), não integrando, portanto, o quadro de pessoal efetivo da Administração Municipal.</w:t>
      </w:r>
    </w:p>
    <w:p w:rsidR="00FA173F" w:rsidRPr="00636372" w:rsidRDefault="00FA173F" w:rsidP="00FA173F">
      <w:pPr>
        <w:pStyle w:val="Recuodecorpodetexto2"/>
        <w:ind w:left="0"/>
        <w:jc w:val="center"/>
        <w:rPr>
          <w:rFonts w:ascii="Arial" w:hAnsi="Arial" w:cs="Arial"/>
          <w:color w:val="000000"/>
          <w:sz w:val="16"/>
          <w:szCs w:val="16"/>
        </w:rPr>
      </w:pPr>
    </w:p>
    <w:p w:rsidR="00FA173F" w:rsidRPr="00636372" w:rsidRDefault="00FA173F" w:rsidP="00FA173F">
      <w:pPr>
        <w:pStyle w:val="Recuodecorpodetexto2"/>
        <w:ind w:left="0"/>
        <w:jc w:val="center"/>
        <w:rPr>
          <w:rFonts w:ascii="Arial" w:hAnsi="Arial" w:cs="Arial"/>
          <w:color w:val="000000"/>
          <w:sz w:val="16"/>
          <w:szCs w:val="16"/>
        </w:rPr>
      </w:pPr>
      <w:r>
        <w:rPr>
          <w:rFonts w:ascii="Arial" w:hAnsi="Arial" w:cs="Arial"/>
          <w:color w:val="000000"/>
          <w:sz w:val="16"/>
          <w:szCs w:val="16"/>
        </w:rPr>
        <w:t xml:space="preserve">Itanhaém, </w:t>
      </w:r>
      <w:r w:rsidR="00BC2981">
        <w:rPr>
          <w:rFonts w:ascii="Arial" w:hAnsi="Arial" w:cs="Arial"/>
          <w:sz w:val="16"/>
          <w:szCs w:val="16"/>
        </w:rPr>
        <w:t>21</w:t>
      </w:r>
      <w:r w:rsidR="009F01C3" w:rsidRPr="005A68C9">
        <w:rPr>
          <w:rFonts w:ascii="Arial" w:hAnsi="Arial" w:cs="Arial"/>
          <w:sz w:val="16"/>
          <w:szCs w:val="16"/>
        </w:rPr>
        <w:t xml:space="preserve"> de </w:t>
      </w:r>
      <w:r w:rsidR="00662F43">
        <w:rPr>
          <w:rFonts w:ascii="Arial" w:hAnsi="Arial" w:cs="Arial"/>
          <w:sz w:val="16"/>
          <w:szCs w:val="16"/>
        </w:rPr>
        <w:t>Março</w:t>
      </w:r>
      <w:r w:rsidR="00DD7881" w:rsidRPr="005A68C9">
        <w:rPr>
          <w:rFonts w:ascii="Arial" w:hAnsi="Arial" w:cs="Arial"/>
          <w:sz w:val="16"/>
          <w:szCs w:val="16"/>
        </w:rPr>
        <w:t xml:space="preserve"> de 201</w:t>
      </w:r>
      <w:r w:rsidR="00662F43">
        <w:rPr>
          <w:rFonts w:ascii="Arial" w:hAnsi="Arial" w:cs="Arial"/>
          <w:sz w:val="16"/>
          <w:szCs w:val="16"/>
        </w:rPr>
        <w:t>7</w:t>
      </w:r>
      <w:r>
        <w:rPr>
          <w:rFonts w:ascii="Arial" w:hAnsi="Arial" w:cs="Arial"/>
          <w:color w:val="000000"/>
          <w:sz w:val="16"/>
          <w:szCs w:val="16"/>
        </w:rPr>
        <w:t>.</w:t>
      </w:r>
    </w:p>
    <w:p w:rsidR="00FA173F" w:rsidRPr="00636372" w:rsidRDefault="00FA173F" w:rsidP="00FA173F">
      <w:pPr>
        <w:pStyle w:val="Recuodecorpodetexto2"/>
        <w:ind w:left="0"/>
        <w:jc w:val="center"/>
        <w:rPr>
          <w:rFonts w:ascii="Arial" w:hAnsi="Arial" w:cs="Arial"/>
          <w:color w:val="000000"/>
          <w:sz w:val="16"/>
          <w:szCs w:val="16"/>
        </w:rPr>
      </w:pPr>
    </w:p>
    <w:p w:rsidR="00FA173F" w:rsidRPr="00636372" w:rsidRDefault="00FA173F" w:rsidP="00FA173F">
      <w:pPr>
        <w:pStyle w:val="Recuodecorpodetexto2"/>
        <w:ind w:left="0"/>
        <w:jc w:val="center"/>
        <w:rPr>
          <w:rFonts w:ascii="Arial" w:hAnsi="Arial" w:cs="Arial"/>
          <w:color w:val="000000"/>
          <w:sz w:val="16"/>
          <w:szCs w:val="16"/>
        </w:rPr>
      </w:pPr>
    </w:p>
    <w:p w:rsidR="00FA173F" w:rsidRPr="00636372" w:rsidRDefault="00FA173F" w:rsidP="00FA173F">
      <w:pPr>
        <w:pStyle w:val="Recuodecorpodetexto2"/>
        <w:ind w:left="0"/>
        <w:rPr>
          <w:rFonts w:ascii="Arial" w:hAnsi="Arial" w:cs="Arial"/>
          <w:color w:val="000000"/>
          <w:sz w:val="16"/>
          <w:szCs w:val="16"/>
        </w:rPr>
      </w:pPr>
    </w:p>
    <w:p w:rsidR="00FA173F" w:rsidRPr="00636372" w:rsidRDefault="00FA173F" w:rsidP="00FA173F">
      <w:pPr>
        <w:pStyle w:val="Recuodecorpodetexto2"/>
        <w:ind w:left="0"/>
        <w:jc w:val="center"/>
        <w:rPr>
          <w:rFonts w:ascii="Arial" w:hAnsi="Arial" w:cs="Arial"/>
          <w:b/>
          <w:color w:val="000000"/>
          <w:sz w:val="16"/>
          <w:szCs w:val="16"/>
        </w:rPr>
      </w:pPr>
      <w:r w:rsidRPr="00636372">
        <w:rPr>
          <w:rFonts w:ascii="Arial" w:hAnsi="Arial" w:cs="Arial"/>
          <w:b/>
          <w:color w:val="000000"/>
          <w:sz w:val="16"/>
          <w:szCs w:val="16"/>
        </w:rPr>
        <w:t>SERGIO ALEXANDRE MENEZES</w:t>
      </w:r>
    </w:p>
    <w:p w:rsidR="00FA173F" w:rsidRPr="00636372" w:rsidRDefault="00FA173F" w:rsidP="00FA173F">
      <w:pPr>
        <w:pStyle w:val="Recuodecorpodetexto2"/>
        <w:ind w:left="0"/>
        <w:jc w:val="center"/>
        <w:rPr>
          <w:rFonts w:ascii="Arial" w:hAnsi="Arial" w:cs="Arial"/>
          <w:b/>
          <w:color w:val="000000"/>
          <w:sz w:val="16"/>
          <w:szCs w:val="16"/>
        </w:rPr>
      </w:pPr>
      <w:r w:rsidRPr="00636372">
        <w:rPr>
          <w:rFonts w:ascii="Arial" w:hAnsi="Arial" w:cs="Arial"/>
          <w:b/>
          <w:color w:val="000000"/>
          <w:sz w:val="16"/>
          <w:szCs w:val="16"/>
        </w:rPr>
        <w:t>PRESIDENTE DA COMISSÃO</w:t>
      </w:r>
    </w:p>
    <w:p w:rsidR="008E133C" w:rsidRDefault="008E133C"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662F43">
      <w:pPr>
        <w:shd w:val="clear" w:color="auto" w:fill="000000"/>
        <w:jc w:val="center"/>
        <w:rPr>
          <w:rFonts w:ascii="Arial" w:hAnsi="Arial" w:cs="Arial"/>
          <w:b/>
          <w:color w:val="FFFFFF"/>
          <w:sz w:val="32"/>
          <w:szCs w:val="32"/>
        </w:rPr>
      </w:pPr>
      <w:r>
        <w:rPr>
          <w:rFonts w:ascii="Arial" w:hAnsi="Arial" w:cs="Arial"/>
          <w:b/>
          <w:color w:val="FFFFFF"/>
          <w:sz w:val="32"/>
          <w:szCs w:val="32"/>
        </w:rPr>
        <w:lastRenderedPageBreak/>
        <w:t>ATRIBUIÇÃO DA FUNÇÃO</w:t>
      </w:r>
    </w:p>
    <w:p w:rsidR="009260F4" w:rsidRPr="00662F43" w:rsidRDefault="009260F4" w:rsidP="00662F43">
      <w:pPr>
        <w:shd w:val="clear" w:color="auto" w:fill="000000"/>
        <w:jc w:val="center"/>
        <w:rPr>
          <w:rFonts w:ascii="Arial" w:hAnsi="Arial" w:cs="Arial"/>
          <w:b/>
          <w:color w:val="FFFFFF"/>
          <w:sz w:val="32"/>
          <w:szCs w:val="32"/>
        </w:rPr>
      </w:pPr>
      <w:r>
        <w:rPr>
          <w:rFonts w:ascii="Arial" w:hAnsi="Arial" w:cs="Arial"/>
          <w:b/>
          <w:color w:val="FFFFFF"/>
          <w:sz w:val="32"/>
          <w:szCs w:val="32"/>
        </w:rPr>
        <w:t>ESCRITURÁRIO</w:t>
      </w:r>
    </w:p>
    <w:p w:rsidR="00662F43" w:rsidRDefault="00662F43" w:rsidP="00C81706">
      <w:pPr>
        <w:tabs>
          <w:tab w:val="center" w:pos="4986"/>
          <w:tab w:val="left" w:pos="6885"/>
        </w:tabs>
        <w:rPr>
          <w:rFonts w:ascii="Arial" w:hAnsi="Arial" w:cs="Arial"/>
          <w:sz w:val="16"/>
          <w:szCs w:val="16"/>
        </w:rPr>
      </w:pPr>
    </w:p>
    <w:p w:rsidR="006609DF" w:rsidRPr="00636372" w:rsidRDefault="006609DF" w:rsidP="006609DF">
      <w:pPr>
        <w:tabs>
          <w:tab w:val="center" w:pos="4986"/>
          <w:tab w:val="left" w:pos="6885"/>
        </w:tabs>
        <w:jc w:val="both"/>
        <w:rPr>
          <w:rFonts w:ascii="Arial" w:hAnsi="Arial" w:cs="Arial"/>
          <w:sz w:val="16"/>
          <w:szCs w:val="16"/>
        </w:rPr>
      </w:pPr>
      <w:r>
        <w:rPr>
          <w:sz w:val="28"/>
        </w:rPr>
        <w:t>Executar serviços administrativos de complexidade média, operando microcomputadores, calculadoras, fax e equipamentos afins; controlar a entrada e saída de documentos e processos; preparar documentos para expedição; atender ao público interno e externo, prestando as informações solicitadas; encaminhar os processos às unidades competentes, registrando a sua tramitação; organizar e manter atualizado o arquivo de documentos da unidade, classificando-os por assunto, em ordem alfabética, visando à agilização de informações; redigir memorandos, circulares, ofícios simples e outros documentos, observando os padrões estabelecidos para assegurar o funcionamento do sistema de comunicação administrativa; atender e efetuar ligações telefônicas, anotando ou enviando recados ou prestando informações relativas aos serviços executados; executar outras atividades correlatas determinadas pelo superior imediato.</w:t>
      </w:r>
    </w:p>
    <w:sectPr w:rsidR="006609DF" w:rsidRPr="00636372" w:rsidSect="003F707F">
      <w:headerReference w:type="even" r:id="rId9"/>
      <w:footerReference w:type="even" r:id="rId10"/>
      <w:footerReference w:type="default" r:id="rId11"/>
      <w:pgSz w:w="11907" w:h="16840" w:code="9"/>
      <w:pgMar w:top="567" w:right="567" w:bottom="284" w:left="567"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432" w:rsidRDefault="00370432">
      <w:r>
        <w:separator/>
      </w:r>
    </w:p>
  </w:endnote>
  <w:endnote w:type="continuationSeparator" w:id="1">
    <w:p w:rsidR="00370432" w:rsidRDefault="00370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32" w:rsidRDefault="00EA2563">
    <w:pPr>
      <w:pStyle w:val="Rodap"/>
      <w:framePr w:wrap="around" w:vAnchor="text" w:hAnchor="margin" w:xAlign="right" w:y="1"/>
      <w:rPr>
        <w:rStyle w:val="Nmerodepgina"/>
      </w:rPr>
    </w:pPr>
    <w:r>
      <w:rPr>
        <w:rStyle w:val="Nmerodepgina"/>
      </w:rPr>
      <w:fldChar w:fldCharType="begin"/>
    </w:r>
    <w:r w:rsidR="00370432">
      <w:rPr>
        <w:rStyle w:val="Nmerodepgina"/>
      </w:rPr>
      <w:instrText xml:space="preserve">PAGE  </w:instrText>
    </w:r>
    <w:r>
      <w:rPr>
        <w:rStyle w:val="Nmerodepgina"/>
      </w:rPr>
      <w:fldChar w:fldCharType="separate"/>
    </w:r>
    <w:r w:rsidR="00370432">
      <w:rPr>
        <w:rStyle w:val="Nmerodepgina"/>
        <w:noProof/>
      </w:rPr>
      <w:t>8</w:t>
    </w:r>
    <w:r>
      <w:rPr>
        <w:rStyle w:val="Nmerodepgina"/>
      </w:rPr>
      <w:fldChar w:fldCharType="end"/>
    </w:r>
  </w:p>
  <w:p w:rsidR="00370432" w:rsidRDefault="0037043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32" w:rsidRDefault="00EA2563">
    <w:pPr>
      <w:pStyle w:val="Rodap"/>
      <w:framePr w:wrap="around" w:vAnchor="text" w:hAnchor="margin" w:xAlign="right" w:y="1"/>
      <w:rPr>
        <w:rStyle w:val="Nmerodepgina"/>
        <w:sz w:val="10"/>
        <w:szCs w:val="10"/>
      </w:rPr>
    </w:pPr>
    <w:r>
      <w:rPr>
        <w:rStyle w:val="Nmerodepgina"/>
        <w:sz w:val="10"/>
        <w:szCs w:val="10"/>
      </w:rPr>
      <w:fldChar w:fldCharType="begin"/>
    </w:r>
    <w:r w:rsidR="00370432">
      <w:rPr>
        <w:rStyle w:val="Nmerodepgina"/>
        <w:sz w:val="10"/>
        <w:szCs w:val="10"/>
      </w:rPr>
      <w:instrText xml:space="preserve">PAGE  </w:instrText>
    </w:r>
    <w:r>
      <w:rPr>
        <w:rStyle w:val="Nmerodepgina"/>
        <w:sz w:val="10"/>
        <w:szCs w:val="10"/>
      </w:rPr>
      <w:fldChar w:fldCharType="separate"/>
    </w:r>
    <w:r w:rsidR="003F707F">
      <w:rPr>
        <w:rStyle w:val="Nmerodepgina"/>
        <w:noProof/>
        <w:sz w:val="10"/>
        <w:szCs w:val="10"/>
      </w:rPr>
      <w:t>1</w:t>
    </w:r>
    <w:r>
      <w:rPr>
        <w:rStyle w:val="Nmerodepgina"/>
        <w:sz w:val="10"/>
        <w:szCs w:val="10"/>
      </w:rPr>
      <w:fldChar w:fldCharType="end"/>
    </w:r>
  </w:p>
  <w:p w:rsidR="00370432" w:rsidRDefault="00370432">
    <w:pPr>
      <w:pStyle w:val="Rodap"/>
      <w:ind w:right="36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432" w:rsidRDefault="00370432">
      <w:r>
        <w:separator/>
      </w:r>
    </w:p>
  </w:footnote>
  <w:footnote w:type="continuationSeparator" w:id="1">
    <w:p w:rsidR="00370432" w:rsidRDefault="00370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32" w:rsidRDefault="00EA2563">
    <w:pPr>
      <w:pStyle w:val="Cabealho"/>
      <w:framePr w:wrap="around" w:vAnchor="text" w:hAnchor="margin" w:xAlign="right" w:y="1"/>
      <w:rPr>
        <w:rStyle w:val="Nmerodepgina"/>
      </w:rPr>
    </w:pPr>
    <w:r>
      <w:rPr>
        <w:rStyle w:val="Nmerodepgina"/>
      </w:rPr>
      <w:fldChar w:fldCharType="begin"/>
    </w:r>
    <w:r w:rsidR="00370432">
      <w:rPr>
        <w:rStyle w:val="Nmerodepgina"/>
      </w:rPr>
      <w:instrText xml:space="preserve">PAGE  </w:instrText>
    </w:r>
    <w:r>
      <w:rPr>
        <w:rStyle w:val="Nmerodepgina"/>
      </w:rPr>
      <w:fldChar w:fldCharType="separate"/>
    </w:r>
    <w:r w:rsidR="00370432">
      <w:rPr>
        <w:rStyle w:val="Nmerodepgina"/>
        <w:noProof/>
      </w:rPr>
      <w:t>7</w:t>
    </w:r>
    <w:r>
      <w:rPr>
        <w:rStyle w:val="Nmerodepgina"/>
      </w:rPr>
      <w:fldChar w:fldCharType="end"/>
    </w:r>
  </w:p>
  <w:p w:rsidR="00370432" w:rsidRDefault="00370432">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81706"/>
    <w:rsid w:val="00090317"/>
    <w:rsid w:val="00105CC3"/>
    <w:rsid w:val="00121AF5"/>
    <w:rsid w:val="001A0A6A"/>
    <w:rsid w:val="001F45C4"/>
    <w:rsid w:val="00211576"/>
    <w:rsid w:val="002143C2"/>
    <w:rsid w:val="002775AF"/>
    <w:rsid w:val="002D290B"/>
    <w:rsid w:val="002D4DB2"/>
    <w:rsid w:val="002F191F"/>
    <w:rsid w:val="00324129"/>
    <w:rsid w:val="00366FCB"/>
    <w:rsid w:val="00370432"/>
    <w:rsid w:val="003D5C96"/>
    <w:rsid w:val="003F1EDC"/>
    <w:rsid w:val="003F6320"/>
    <w:rsid w:val="003F707F"/>
    <w:rsid w:val="004076B8"/>
    <w:rsid w:val="00463E75"/>
    <w:rsid w:val="005220F3"/>
    <w:rsid w:val="00524F2F"/>
    <w:rsid w:val="00543802"/>
    <w:rsid w:val="00557943"/>
    <w:rsid w:val="00574206"/>
    <w:rsid w:val="005A0D45"/>
    <w:rsid w:val="005A68C9"/>
    <w:rsid w:val="005A76E8"/>
    <w:rsid w:val="005B675C"/>
    <w:rsid w:val="005F7F4D"/>
    <w:rsid w:val="00636372"/>
    <w:rsid w:val="0065388E"/>
    <w:rsid w:val="006609DF"/>
    <w:rsid w:val="00662F43"/>
    <w:rsid w:val="00674031"/>
    <w:rsid w:val="00675602"/>
    <w:rsid w:val="006902C6"/>
    <w:rsid w:val="0069397E"/>
    <w:rsid w:val="006A6484"/>
    <w:rsid w:val="006B0B74"/>
    <w:rsid w:val="006B3D03"/>
    <w:rsid w:val="006C31D2"/>
    <w:rsid w:val="006D3B58"/>
    <w:rsid w:val="006E2DBE"/>
    <w:rsid w:val="00710C86"/>
    <w:rsid w:val="00736E59"/>
    <w:rsid w:val="00742352"/>
    <w:rsid w:val="0075324A"/>
    <w:rsid w:val="00755F3E"/>
    <w:rsid w:val="0076229A"/>
    <w:rsid w:val="00795B0B"/>
    <w:rsid w:val="007A2B08"/>
    <w:rsid w:val="007E0297"/>
    <w:rsid w:val="00831910"/>
    <w:rsid w:val="00837D97"/>
    <w:rsid w:val="008C11BA"/>
    <w:rsid w:val="008C66DA"/>
    <w:rsid w:val="008D5497"/>
    <w:rsid w:val="008E133C"/>
    <w:rsid w:val="008F54DD"/>
    <w:rsid w:val="00900759"/>
    <w:rsid w:val="00917B85"/>
    <w:rsid w:val="009260F4"/>
    <w:rsid w:val="009715B3"/>
    <w:rsid w:val="00981C2C"/>
    <w:rsid w:val="009D76F8"/>
    <w:rsid w:val="009E01A3"/>
    <w:rsid w:val="009E0759"/>
    <w:rsid w:val="009E4FDF"/>
    <w:rsid w:val="009F01C3"/>
    <w:rsid w:val="00A07F9C"/>
    <w:rsid w:val="00A10FE3"/>
    <w:rsid w:val="00A31726"/>
    <w:rsid w:val="00A37CF9"/>
    <w:rsid w:val="00A66355"/>
    <w:rsid w:val="00A825B7"/>
    <w:rsid w:val="00A916BA"/>
    <w:rsid w:val="00B035BE"/>
    <w:rsid w:val="00B1353F"/>
    <w:rsid w:val="00B151DA"/>
    <w:rsid w:val="00B72A49"/>
    <w:rsid w:val="00BA7F41"/>
    <w:rsid w:val="00BB4441"/>
    <w:rsid w:val="00BC2981"/>
    <w:rsid w:val="00BF110A"/>
    <w:rsid w:val="00BF7C0E"/>
    <w:rsid w:val="00C06C27"/>
    <w:rsid w:val="00C81706"/>
    <w:rsid w:val="00CA6E82"/>
    <w:rsid w:val="00CE6CB5"/>
    <w:rsid w:val="00CF3DB1"/>
    <w:rsid w:val="00D00564"/>
    <w:rsid w:val="00D270D7"/>
    <w:rsid w:val="00D32FFC"/>
    <w:rsid w:val="00D33D6C"/>
    <w:rsid w:val="00D434DA"/>
    <w:rsid w:val="00D65FA8"/>
    <w:rsid w:val="00D93D75"/>
    <w:rsid w:val="00DA3929"/>
    <w:rsid w:val="00DD7881"/>
    <w:rsid w:val="00E3718D"/>
    <w:rsid w:val="00E443DA"/>
    <w:rsid w:val="00E4693F"/>
    <w:rsid w:val="00E67367"/>
    <w:rsid w:val="00E77ADE"/>
    <w:rsid w:val="00E77C38"/>
    <w:rsid w:val="00EA2563"/>
    <w:rsid w:val="00EC7D84"/>
    <w:rsid w:val="00F14FFF"/>
    <w:rsid w:val="00FA17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706"/>
    <w:rPr>
      <w:sz w:val="24"/>
      <w:szCs w:val="24"/>
    </w:rPr>
  </w:style>
  <w:style w:type="paragraph" w:styleId="Ttulo2">
    <w:name w:val="heading 2"/>
    <w:basedOn w:val="Normal"/>
    <w:next w:val="Normal"/>
    <w:qFormat/>
    <w:rsid w:val="00C81706"/>
    <w:pPr>
      <w:keepNext/>
      <w:widowControl w:val="0"/>
      <w:shd w:val="solid" w:color="auto" w:fill="auto"/>
      <w:autoSpaceDE w:val="0"/>
      <w:autoSpaceDN w:val="0"/>
      <w:adjustRightInd w:val="0"/>
      <w:jc w:val="both"/>
      <w:outlineLvl w:val="1"/>
    </w:pPr>
    <w:rPr>
      <w:rFonts w:ascii="Arial" w:hAnsi="Arial" w:cs="Arial"/>
      <w:b/>
      <w:bCs/>
      <w:sz w:val="16"/>
    </w:rPr>
  </w:style>
  <w:style w:type="paragraph" w:styleId="Ttulo3">
    <w:name w:val="heading 3"/>
    <w:basedOn w:val="Normal"/>
    <w:next w:val="Normal"/>
    <w:qFormat/>
    <w:rsid w:val="00C81706"/>
    <w:pPr>
      <w:keepNext/>
      <w:widowControl w:val="0"/>
      <w:autoSpaceDE w:val="0"/>
      <w:autoSpaceDN w:val="0"/>
      <w:adjustRightInd w:val="0"/>
      <w:jc w:val="center"/>
      <w:outlineLvl w:val="2"/>
    </w:pPr>
    <w:rPr>
      <w:rFonts w:ascii="Arial" w:hAnsi="Arial" w:cs="Arial"/>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rsid w:val="00C81706"/>
    <w:pPr>
      <w:ind w:left="360"/>
      <w:jc w:val="both"/>
    </w:pPr>
    <w:rPr>
      <w:rFonts w:ascii="Arial" w:hAnsi="Arial"/>
      <w:color w:val="0000FF"/>
      <w:szCs w:val="20"/>
    </w:rPr>
  </w:style>
  <w:style w:type="paragraph" w:styleId="Corpodetexto">
    <w:name w:val="Body Text"/>
    <w:basedOn w:val="Normal"/>
    <w:link w:val="CorpodetextoChar"/>
    <w:rsid w:val="00C81706"/>
    <w:pPr>
      <w:widowControl w:val="0"/>
      <w:shd w:val="solid" w:color="auto" w:fill="auto"/>
      <w:autoSpaceDE w:val="0"/>
      <w:autoSpaceDN w:val="0"/>
      <w:adjustRightInd w:val="0"/>
      <w:jc w:val="both"/>
    </w:pPr>
    <w:rPr>
      <w:rFonts w:ascii="Arial" w:hAnsi="Arial" w:cs="Arial"/>
      <w:b/>
      <w:bCs/>
      <w:sz w:val="16"/>
    </w:rPr>
  </w:style>
  <w:style w:type="paragraph" w:styleId="Corpodetexto3">
    <w:name w:val="Body Text 3"/>
    <w:basedOn w:val="Normal"/>
    <w:rsid w:val="00C81706"/>
    <w:pPr>
      <w:widowControl w:val="0"/>
      <w:autoSpaceDE w:val="0"/>
      <w:autoSpaceDN w:val="0"/>
      <w:adjustRightInd w:val="0"/>
      <w:jc w:val="both"/>
    </w:pPr>
    <w:rPr>
      <w:rFonts w:ascii="Arial" w:hAnsi="Arial" w:cs="Arial"/>
      <w:sz w:val="16"/>
    </w:rPr>
  </w:style>
  <w:style w:type="paragraph" w:styleId="Rodap">
    <w:name w:val="footer"/>
    <w:basedOn w:val="Normal"/>
    <w:rsid w:val="00C81706"/>
    <w:pPr>
      <w:tabs>
        <w:tab w:val="center" w:pos="4419"/>
        <w:tab w:val="right" w:pos="8838"/>
      </w:tabs>
    </w:pPr>
    <w:rPr>
      <w:rFonts w:ascii="Arial" w:hAnsi="Arial"/>
      <w:szCs w:val="20"/>
    </w:rPr>
  </w:style>
  <w:style w:type="character" w:styleId="Hyperlink">
    <w:name w:val="Hyperlink"/>
    <w:basedOn w:val="Fontepargpadro"/>
    <w:rsid w:val="00C81706"/>
    <w:rPr>
      <w:color w:val="0000FF"/>
      <w:u w:val="single"/>
    </w:rPr>
  </w:style>
  <w:style w:type="paragraph" w:styleId="Cabealho">
    <w:name w:val="header"/>
    <w:basedOn w:val="Normal"/>
    <w:rsid w:val="00C81706"/>
    <w:pPr>
      <w:tabs>
        <w:tab w:val="center" w:pos="4419"/>
        <w:tab w:val="right" w:pos="8838"/>
      </w:tabs>
    </w:pPr>
    <w:rPr>
      <w:sz w:val="20"/>
    </w:rPr>
  </w:style>
  <w:style w:type="paragraph" w:styleId="Recuodecorpodetexto2">
    <w:name w:val="Body Text Indent 2"/>
    <w:basedOn w:val="Normal"/>
    <w:rsid w:val="00C81706"/>
    <w:pPr>
      <w:ind w:left="60"/>
      <w:jc w:val="both"/>
    </w:pPr>
    <w:rPr>
      <w:szCs w:val="20"/>
    </w:rPr>
  </w:style>
  <w:style w:type="character" w:styleId="Nmerodepgina">
    <w:name w:val="page number"/>
    <w:basedOn w:val="Fontepargpadro"/>
    <w:rsid w:val="00C81706"/>
  </w:style>
  <w:style w:type="paragraph" w:customStyle="1" w:styleId="Recuodecorpodetexto31">
    <w:name w:val="Recuo de corpo de texto 31"/>
    <w:basedOn w:val="Normal"/>
    <w:rsid w:val="00C81706"/>
    <w:pPr>
      <w:suppressAutoHyphens/>
      <w:ind w:left="360"/>
      <w:jc w:val="both"/>
    </w:pPr>
    <w:rPr>
      <w:rFonts w:ascii="Arial" w:hAnsi="Arial"/>
      <w:color w:val="0000FF"/>
      <w:szCs w:val="20"/>
      <w:lang w:eastAsia="ar-SA"/>
    </w:rPr>
  </w:style>
  <w:style w:type="character" w:customStyle="1" w:styleId="textonoticia1">
    <w:name w:val="texto_noticia1"/>
    <w:basedOn w:val="Fontepargpadro"/>
    <w:rsid w:val="00C81706"/>
    <w:rPr>
      <w:rFonts w:ascii="Arial" w:hAnsi="Arial" w:cs="Arial" w:hint="default"/>
      <w:color w:val="666666"/>
      <w:sz w:val="18"/>
      <w:szCs w:val="18"/>
    </w:rPr>
  </w:style>
  <w:style w:type="character" w:styleId="HiperlinkVisitado">
    <w:name w:val="FollowedHyperlink"/>
    <w:basedOn w:val="Fontepargpadro"/>
    <w:rsid w:val="00C81706"/>
    <w:rPr>
      <w:color w:val="800080"/>
      <w:u w:val="single"/>
    </w:rPr>
  </w:style>
  <w:style w:type="paragraph" w:customStyle="1" w:styleId="NormalArial">
    <w:name w:val="Normal + Arial"/>
    <w:aliases w:val="8 pt,Preto,Justificado,Espaçamento entre linhas:  1,5 linha"/>
    <w:basedOn w:val="Corpodetexto"/>
    <w:rsid w:val="008E133C"/>
    <w:pPr>
      <w:shd w:val="clear" w:color="auto" w:fill="auto"/>
      <w:spacing w:line="360" w:lineRule="auto"/>
    </w:pPr>
    <w:rPr>
      <w:b w:val="0"/>
      <w:szCs w:val="16"/>
    </w:rPr>
  </w:style>
  <w:style w:type="paragraph" w:customStyle="1" w:styleId="Corpodetexto311">
    <w:name w:val="Corpo de texto 311"/>
    <w:basedOn w:val="Normal"/>
    <w:rsid w:val="008E133C"/>
    <w:pPr>
      <w:widowControl w:val="0"/>
      <w:autoSpaceDE w:val="0"/>
      <w:ind w:firstLine="360"/>
      <w:jc w:val="both"/>
    </w:pPr>
    <w:rPr>
      <w:rFonts w:ascii="Arial" w:eastAsia="MS Mincho" w:hAnsi="Arial" w:cs="Arial"/>
      <w:sz w:val="16"/>
      <w:szCs w:val="16"/>
      <w:lang w:val="en-US" w:eastAsia="en-US"/>
    </w:rPr>
  </w:style>
  <w:style w:type="character" w:customStyle="1" w:styleId="st">
    <w:name w:val="st"/>
    <w:basedOn w:val="Fontepargpadro"/>
    <w:rsid w:val="00FA173F"/>
  </w:style>
  <w:style w:type="character" w:styleId="nfase">
    <w:name w:val="Emphasis"/>
    <w:basedOn w:val="Fontepargpadro"/>
    <w:uiPriority w:val="20"/>
    <w:qFormat/>
    <w:rsid w:val="00FA173F"/>
    <w:rPr>
      <w:i/>
      <w:iCs/>
    </w:rPr>
  </w:style>
  <w:style w:type="character" w:customStyle="1" w:styleId="CorpodetextoChar">
    <w:name w:val="Corpo de texto Char"/>
    <w:basedOn w:val="Fontepargpadro"/>
    <w:link w:val="Corpodetexto"/>
    <w:rsid w:val="00900759"/>
    <w:rPr>
      <w:rFonts w:ascii="Arial" w:hAnsi="Arial" w:cs="Arial"/>
      <w:b/>
      <w:bCs/>
      <w:sz w:val="16"/>
      <w:szCs w:val="24"/>
      <w:shd w:val="solid" w:color="auto" w:fill="auto"/>
    </w:rPr>
  </w:style>
</w:styles>
</file>

<file path=word/webSettings.xml><?xml version="1.0" encoding="utf-8"?>
<w:webSettings xmlns:r="http://schemas.openxmlformats.org/officeDocument/2006/relationships" xmlns:w="http://schemas.openxmlformats.org/wordprocessingml/2006/main">
  <w:divs>
    <w:div w:id="1289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nhaem.sp.gov.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anhaem.sp.gov.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3058</Words>
  <Characters>17503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PREFEITURA MUNICIPAL DA ESTÂNCIA BALNEÁRIA DE ITANHAÉM</vt:lpstr>
    </vt:vector>
  </TitlesOfParts>
  <Company/>
  <LinksUpToDate>false</LinksUpToDate>
  <CharactersWithSpaces>20520</CharactersWithSpaces>
  <SharedDoc>false</SharedDoc>
  <HLinks>
    <vt:vector size="12" baseType="variant">
      <vt:variant>
        <vt:i4>2883624</vt:i4>
      </vt:variant>
      <vt:variant>
        <vt:i4>3</vt:i4>
      </vt:variant>
      <vt:variant>
        <vt:i4>0</vt:i4>
      </vt:variant>
      <vt:variant>
        <vt:i4>5</vt:i4>
      </vt:variant>
      <vt:variant>
        <vt:lpwstr>http://www.itanhaem.sp.gov.br/</vt:lpwstr>
      </vt:variant>
      <vt:variant>
        <vt:lpwstr/>
      </vt:variant>
      <vt:variant>
        <vt:i4>2883624</vt:i4>
      </vt:variant>
      <vt:variant>
        <vt:i4>0</vt:i4>
      </vt:variant>
      <vt:variant>
        <vt:i4>0</vt:i4>
      </vt:variant>
      <vt:variant>
        <vt:i4>5</vt:i4>
      </vt:variant>
      <vt:variant>
        <vt:lpwstr>http://www.itanhaem.sp.gov.br/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DA ESTÂNCIA BALNEÁRIA DE ITANHAÉM</dc:title>
  <dc:creator>claudia</dc:creator>
  <cp:lastModifiedBy>User</cp:lastModifiedBy>
  <cp:revision>16</cp:revision>
  <cp:lastPrinted>2017-03-20T17:20:00Z</cp:lastPrinted>
  <dcterms:created xsi:type="dcterms:W3CDTF">2017-03-20T13:05:00Z</dcterms:created>
  <dcterms:modified xsi:type="dcterms:W3CDTF">2017-03-20T17:20:00Z</dcterms:modified>
</cp:coreProperties>
</file>