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59" w:rsidRPr="00FF286D" w:rsidRDefault="00F35A59" w:rsidP="00B62A1D">
      <w:pPr>
        <w:rPr>
          <w:sz w:val="24"/>
          <w:szCs w:val="24"/>
        </w:rPr>
      </w:pPr>
    </w:p>
    <w:p w:rsidR="00F35A59" w:rsidRPr="00DB1698" w:rsidRDefault="00F35A59" w:rsidP="00F35A59">
      <w:pPr>
        <w:jc w:val="center"/>
        <w:rPr>
          <w:rFonts w:ascii="Arial" w:hAnsi="Arial" w:cs="Arial"/>
          <w:b/>
          <w:sz w:val="24"/>
          <w:szCs w:val="24"/>
        </w:rPr>
      </w:pPr>
      <w:r w:rsidRPr="00DB1698">
        <w:rPr>
          <w:rFonts w:ascii="Arial" w:hAnsi="Arial" w:cs="Arial"/>
          <w:b/>
          <w:sz w:val="24"/>
          <w:szCs w:val="24"/>
        </w:rPr>
        <w:t>ANEXO I TERMO DE COLABORAÇÃO</w:t>
      </w:r>
    </w:p>
    <w:p w:rsidR="00F35A59" w:rsidRPr="000367BD" w:rsidRDefault="00F35A59" w:rsidP="00F35A59">
      <w:pPr>
        <w:spacing w:after="0" w:line="240" w:lineRule="auto"/>
        <w:ind w:left="2835"/>
        <w:jc w:val="both"/>
        <w:rPr>
          <w:rFonts w:ascii="Arial" w:eastAsia="MS Mincho" w:hAnsi="Arial" w:cs="Arial"/>
          <w:bCs/>
          <w:sz w:val="24"/>
          <w:szCs w:val="24"/>
          <w:lang w:eastAsia="pt-BR"/>
        </w:rPr>
      </w:pPr>
      <w:r w:rsidRPr="000367BD">
        <w:rPr>
          <w:rFonts w:ascii="Arial" w:eastAsia="MS Mincho" w:hAnsi="Arial" w:cs="Arial"/>
          <w:sz w:val="24"/>
          <w:szCs w:val="24"/>
          <w:lang w:eastAsia="pt-BR"/>
        </w:rPr>
        <w:t>Termo de Colaboração que entre si celebram a PREFE</w:t>
      </w:r>
      <w:r w:rsidR="00DB1698" w:rsidRPr="000367BD">
        <w:rPr>
          <w:rFonts w:ascii="Arial" w:eastAsia="MS Mincho" w:hAnsi="Arial" w:cs="Arial"/>
          <w:sz w:val="24"/>
          <w:szCs w:val="24"/>
          <w:lang w:eastAsia="pt-BR"/>
        </w:rPr>
        <w:t>ITURA MUNICIPAL DE ITANHAÉM e a</w:t>
      </w:r>
      <w:r w:rsidRPr="000367BD">
        <w:rPr>
          <w:rFonts w:ascii="Arial" w:eastAsia="MS Mincho" w:hAnsi="Arial" w:cs="Arial"/>
          <w:color w:val="FF0000"/>
          <w:sz w:val="24"/>
          <w:szCs w:val="24"/>
          <w:lang w:eastAsia="pt-BR"/>
        </w:rPr>
        <w:t xml:space="preserve">( Nome da Organização da Sociedade </w:t>
      </w:r>
      <w:r w:rsidR="000C60BD" w:rsidRPr="000367BD">
        <w:rPr>
          <w:rFonts w:ascii="Arial" w:eastAsia="MS Mincho" w:hAnsi="Arial" w:cs="Arial"/>
          <w:color w:val="FF0000"/>
          <w:sz w:val="24"/>
          <w:szCs w:val="24"/>
          <w:lang w:eastAsia="pt-BR"/>
        </w:rPr>
        <w:t>Civ</w:t>
      </w:r>
      <w:r w:rsidR="000C60BD">
        <w:rPr>
          <w:rFonts w:ascii="Arial" w:eastAsia="MS Mincho" w:hAnsi="Arial" w:cs="Arial"/>
          <w:color w:val="FF0000"/>
          <w:sz w:val="24"/>
          <w:szCs w:val="24"/>
          <w:lang w:eastAsia="pt-BR"/>
        </w:rPr>
        <w:t>i</w:t>
      </w:r>
      <w:r w:rsidR="000C60BD" w:rsidRPr="000367BD">
        <w:rPr>
          <w:rFonts w:ascii="Arial" w:eastAsia="MS Mincho" w:hAnsi="Arial" w:cs="Arial"/>
          <w:color w:val="FF0000"/>
          <w:sz w:val="24"/>
          <w:szCs w:val="24"/>
          <w:lang w:eastAsia="pt-BR"/>
        </w:rPr>
        <w:t>l</w:t>
      </w:r>
      <w:r w:rsidRPr="000367BD">
        <w:rPr>
          <w:rFonts w:ascii="Arial" w:eastAsia="MS Mincho" w:hAnsi="Arial" w:cs="Arial"/>
          <w:color w:val="FF0000"/>
          <w:sz w:val="24"/>
          <w:szCs w:val="24"/>
          <w:lang w:eastAsia="pt-BR"/>
        </w:rPr>
        <w:t>)</w:t>
      </w:r>
      <w:r w:rsidRPr="000367BD">
        <w:rPr>
          <w:rFonts w:ascii="Arial" w:eastAsia="MS Mincho" w:hAnsi="Arial" w:cs="Arial"/>
          <w:sz w:val="24"/>
          <w:szCs w:val="24"/>
          <w:lang w:eastAsia="pt-BR"/>
        </w:rPr>
        <w:t>,</w:t>
      </w:r>
      <w:r w:rsidRPr="000367BD">
        <w:rPr>
          <w:rFonts w:ascii="Arial" w:eastAsia="MS Mincho" w:hAnsi="Arial" w:cs="Arial"/>
          <w:bCs/>
          <w:sz w:val="24"/>
          <w:szCs w:val="24"/>
          <w:lang w:eastAsia="pt-BR"/>
        </w:rPr>
        <w:t xml:space="preserve"> objetivando a execução descentralizada do serviço socioassistencial d</w:t>
      </w:r>
      <w:r w:rsidR="00DB1698" w:rsidRPr="000367BD">
        <w:rPr>
          <w:rFonts w:ascii="Arial" w:eastAsia="MS Mincho" w:hAnsi="Arial" w:cs="Arial"/>
          <w:bCs/>
          <w:sz w:val="24"/>
          <w:szCs w:val="24"/>
          <w:lang w:eastAsia="pt-BR"/>
        </w:rPr>
        <w:t>e Proteção Social Básica</w:t>
      </w:r>
      <w:r w:rsidRPr="000367BD">
        <w:rPr>
          <w:rFonts w:ascii="Arial" w:eastAsia="MS Mincho" w:hAnsi="Arial" w:cs="Arial"/>
          <w:bCs/>
          <w:sz w:val="24"/>
          <w:szCs w:val="24"/>
          <w:lang w:eastAsia="pt-BR"/>
        </w:rPr>
        <w:t xml:space="preserve"> denominado </w:t>
      </w:r>
      <w:r w:rsidRPr="000367BD">
        <w:rPr>
          <w:rFonts w:ascii="Arial" w:eastAsia="MS Mincho" w:hAnsi="Arial" w:cs="Arial"/>
          <w:bCs/>
          <w:color w:val="FF0000"/>
          <w:sz w:val="24"/>
          <w:szCs w:val="24"/>
          <w:lang w:eastAsia="pt-BR"/>
        </w:rPr>
        <w:t xml:space="preserve">Serviço de </w:t>
      </w:r>
      <w:r w:rsidR="00DB1698" w:rsidRPr="000367BD">
        <w:rPr>
          <w:rFonts w:ascii="Arial" w:eastAsia="MS Mincho" w:hAnsi="Arial" w:cs="Arial"/>
          <w:bCs/>
          <w:color w:val="FF0000"/>
          <w:sz w:val="24"/>
          <w:szCs w:val="24"/>
          <w:lang w:eastAsia="pt-BR"/>
        </w:rPr>
        <w:t>Convivência e Fortalecimento de Vínculos – SCFV.</w:t>
      </w:r>
      <w:r w:rsidR="00DB1698" w:rsidRPr="000367BD">
        <w:rPr>
          <w:rFonts w:ascii="Arial" w:eastAsia="MS Mincho" w:hAnsi="Arial" w:cs="Arial"/>
          <w:bCs/>
          <w:sz w:val="24"/>
          <w:szCs w:val="24"/>
          <w:lang w:eastAsia="pt-BR"/>
        </w:rPr>
        <w:t xml:space="preserve"> </w:t>
      </w:r>
    </w:p>
    <w:p w:rsidR="00F35A59" w:rsidRPr="00DB1698" w:rsidRDefault="00F35A59" w:rsidP="00F35A59">
      <w:pPr>
        <w:spacing w:before="60" w:after="0" w:line="240" w:lineRule="auto"/>
        <w:rPr>
          <w:rFonts w:ascii="Arial" w:eastAsia="MS Mincho" w:hAnsi="Arial" w:cs="Arial"/>
          <w:b/>
          <w:sz w:val="24"/>
          <w:szCs w:val="24"/>
          <w:lang w:eastAsia="pt-BR"/>
        </w:rPr>
      </w:pPr>
    </w:p>
    <w:p w:rsidR="00F35A59" w:rsidRPr="00DB1698" w:rsidRDefault="00F35A59" w:rsidP="00F35A59">
      <w:pPr>
        <w:spacing w:before="60" w:after="0" w:line="240" w:lineRule="auto"/>
        <w:rPr>
          <w:rFonts w:ascii="Arial" w:eastAsia="MS Mincho" w:hAnsi="Arial" w:cs="Arial"/>
          <w:b/>
          <w:bCs/>
          <w:sz w:val="24"/>
          <w:szCs w:val="24"/>
          <w:lang w:eastAsia="pt-BR"/>
        </w:rPr>
      </w:pPr>
      <w:r w:rsidRPr="00DB1698">
        <w:rPr>
          <w:rFonts w:ascii="Arial" w:eastAsia="MS Mincho" w:hAnsi="Arial" w:cs="Arial"/>
          <w:b/>
          <w:sz w:val="24"/>
          <w:szCs w:val="24"/>
          <w:lang w:eastAsia="pt-BR"/>
        </w:rPr>
        <w:t>Termo de Colaboração</w:t>
      </w:r>
      <w:r w:rsidRPr="00DB1698">
        <w:rPr>
          <w:rFonts w:ascii="Arial" w:eastAsia="MS Mincho" w:hAnsi="Arial" w:cs="Arial"/>
          <w:sz w:val="24"/>
          <w:szCs w:val="24"/>
          <w:lang w:eastAsia="pt-BR"/>
        </w:rPr>
        <w:t xml:space="preserve"> </w:t>
      </w:r>
      <w:r w:rsidRPr="00DB1698">
        <w:rPr>
          <w:rFonts w:ascii="Arial" w:eastAsia="MS Mincho" w:hAnsi="Arial" w:cs="Arial"/>
          <w:b/>
          <w:sz w:val="24"/>
          <w:szCs w:val="24"/>
          <w:lang w:eastAsia="pt-BR"/>
        </w:rPr>
        <w:t>SADS</w:t>
      </w:r>
      <w:proofErr w:type="gramStart"/>
      <w:r w:rsidRPr="00DB1698">
        <w:rPr>
          <w:rFonts w:ascii="Arial" w:eastAsia="MS Mincho" w:hAnsi="Arial" w:cs="Arial"/>
          <w:sz w:val="24"/>
          <w:szCs w:val="24"/>
          <w:lang w:eastAsia="pt-BR"/>
        </w:rPr>
        <w:t xml:space="preserve">  </w:t>
      </w:r>
      <w:proofErr w:type="gramEnd"/>
      <w:r w:rsidRPr="00DB1698">
        <w:rPr>
          <w:rFonts w:ascii="Arial" w:eastAsia="MS Mincho" w:hAnsi="Arial" w:cs="Arial"/>
          <w:sz w:val="24"/>
          <w:szCs w:val="24"/>
          <w:lang w:eastAsia="pt-BR"/>
        </w:rPr>
        <w:t>nº</w:t>
      </w:r>
      <w:r w:rsidR="009C2CC8">
        <w:rPr>
          <w:rFonts w:ascii="Arial" w:eastAsia="MS Mincho" w:hAnsi="Arial" w:cs="Arial"/>
          <w:b/>
          <w:bCs/>
          <w:sz w:val="24"/>
          <w:szCs w:val="24"/>
          <w:lang w:eastAsia="pt-BR"/>
        </w:rPr>
        <w:t xml:space="preserve"> ___/2023.</w:t>
      </w:r>
    </w:p>
    <w:p w:rsidR="00F35A59" w:rsidRPr="00DB1698" w:rsidRDefault="00F35A59" w:rsidP="00F35A59">
      <w:pPr>
        <w:spacing w:before="60" w:after="0" w:line="240" w:lineRule="auto"/>
        <w:jc w:val="both"/>
        <w:rPr>
          <w:rFonts w:ascii="Arial" w:eastAsia="MS Mincho" w:hAnsi="Arial" w:cs="Arial"/>
          <w:b/>
          <w:bCs/>
          <w:sz w:val="24"/>
          <w:szCs w:val="24"/>
          <w:lang w:eastAsia="pt-BR"/>
        </w:rPr>
      </w:pPr>
      <w:r w:rsidRPr="00DB1698">
        <w:rPr>
          <w:rFonts w:ascii="Arial" w:eastAsia="MS Mincho" w:hAnsi="Arial" w:cs="Arial"/>
          <w:b/>
          <w:bCs/>
          <w:sz w:val="24"/>
          <w:szCs w:val="24"/>
          <w:lang w:eastAsia="pt-BR"/>
        </w:rPr>
        <w:t xml:space="preserve">Processo nº </w:t>
      </w:r>
    </w:p>
    <w:p w:rsidR="00F35A59" w:rsidRPr="00DB1698" w:rsidRDefault="00F35A59" w:rsidP="00F35A59">
      <w:pPr>
        <w:spacing w:before="60" w:after="0" w:line="240" w:lineRule="auto"/>
        <w:jc w:val="both"/>
        <w:rPr>
          <w:rFonts w:ascii="Arial" w:eastAsia="MS Mincho" w:hAnsi="Arial" w:cs="Arial"/>
          <w:sz w:val="24"/>
          <w:szCs w:val="24"/>
          <w:lang w:eastAsia="pt-BR"/>
        </w:rPr>
      </w:pPr>
    </w:p>
    <w:p w:rsidR="00F35A59" w:rsidRPr="00F00192" w:rsidRDefault="00F35A59" w:rsidP="00F35A59">
      <w:pPr>
        <w:spacing w:after="0" w:line="240" w:lineRule="auto"/>
        <w:ind w:firstLine="2835"/>
        <w:jc w:val="both"/>
        <w:rPr>
          <w:rFonts w:ascii="Arial" w:eastAsia="Times New Roman" w:hAnsi="Arial" w:cs="Arial"/>
          <w:bCs/>
          <w:lang w:eastAsia="pt-BR"/>
        </w:rPr>
      </w:pPr>
      <w:r w:rsidRPr="00F00192">
        <w:rPr>
          <w:rFonts w:ascii="Arial" w:eastAsia="MS Mincho" w:hAnsi="Arial" w:cs="Arial"/>
          <w:lang w:eastAsia="pt-BR"/>
        </w:rPr>
        <w:t xml:space="preserve">A </w:t>
      </w:r>
      <w:r w:rsidRPr="00F00192">
        <w:rPr>
          <w:rFonts w:ascii="Arial" w:eastAsia="MS Mincho" w:hAnsi="Arial" w:cs="Arial"/>
          <w:b/>
          <w:lang w:eastAsia="pt-BR"/>
        </w:rPr>
        <w:t>PREFEITURA</w:t>
      </w:r>
      <w:r w:rsidRPr="00F00192">
        <w:rPr>
          <w:rFonts w:ascii="Arial" w:eastAsia="MS Mincho" w:hAnsi="Arial" w:cs="Arial"/>
          <w:lang w:eastAsia="pt-BR"/>
        </w:rPr>
        <w:t xml:space="preserve"> </w:t>
      </w:r>
      <w:r w:rsidRPr="00F00192">
        <w:rPr>
          <w:rFonts w:ascii="Arial" w:eastAsia="MS Mincho" w:hAnsi="Arial" w:cs="Arial"/>
          <w:b/>
          <w:lang w:eastAsia="pt-BR"/>
        </w:rPr>
        <w:t>MUNICIPAL DE ITANHAÉM</w:t>
      </w:r>
      <w:r w:rsidRPr="00F00192">
        <w:rPr>
          <w:rFonts w:ascii="Arial" w:eastAsia="MS Mincho" w:hAnsi="Arial" w:cs="Arial"/>
          <w:lang w:eastAsia="pt-BR"/>
        </w:rPr>
        <w:t>, com sede à Avenida Washington Luiz, n</w:t>
      </w:r>
      <w:r w:rsidRPr="00F00192">
        <w:rPr>
          <w:rFonts w:ascii="Arial" w:eastAsia="Times New Roman" w:hAnsi="Arial" w:cs="Arial"/>
          <w:strike/>
          <w:lang w:eastAsia="pt-BR"/>
        </w:rPr>
        <w:t>º</w:t>
      </w:r>
      <w:r w:rsidRPr="00F00192">
        <w:rPr>
          <w:rFonts w:ascii="Arial" w:eastAsia="MS Mincho" w:hAnsi="Arial" w:cs="Arial"/>
          <w:lang w:eastAsia="pt-BR"/>
        </w:rPr>
        <w:t xml:space="preserve"> 75, Centro, inscrita no CNPJ/MF sob o n</w:t>
      </w:r>
      <w:r w:rsidRPr="00F00192">
        <w:rPr>
          <w:rFonts w:ascii="Arial" w:eastAsia="Times New Roman" w:hAnsi="Arial" w:cs="Arial"/>
          <w:strike/>
          <w:lang w:eastAsia="pt-BR"/>
        </w:rPr>
        <w:t>º</w:t>
      </w:r>
      <w:r w:rsidRPr="00F00192">
        <w:rPr>
          <w:rFonts w:ascii="Arial" w:eastAsia="MS Mincho" w:hAnsi="Arial" w:cs="Arial"/>
          <w:lang w:eastAsia="pt-BR"/>
        </w:rPr>
        <w:t xml:space="preserve"> 46.578.498/0001-75, neste ato representada pelo Prefeito Municipal, </w:t>
      </w:r>
      <w:r w:rsidR="003F7116" w:rsidRPr="00F00192">
        <w:rPr>
          <w:rFonts w:ascii="Arial" w:eastAsia="MS Mincho" w:hAnsi="Arial" w:cs="Arial"/>
          <w:b/>
          <w:lang w:eastAsia="pt-BR"/>
        </w:rPr>
        <w:t>TIAGO RODRIGUES CERVANTES</w:t>
      </w:r>
      <w:r w:rsidRPr="00F00192">
        <w:rPr>
          <w:rFonts w:ascii="Arial" w:eastAsia="MS Mincho" w:hAnsi="Arial" w:cs="Arial"/>
          <w:lang w:eastAsia="pt-BR"/>
        </w:rPr>
        <w:t xml:space="preserve">, </w:t>
      </w:r>
      <w:r w:rsidRPr="00F00192">
        <w:rPr>
          <w:rFonts w:ascii="Arial" w:eastAsia="Times New Roman" w:hAnsi="Arial" w:cs="Arial"/>
          <w:lang w:eastAsia="pt-BR"/>
        </w:rPr>
        <w:t>brasileiro, casado, advogado,</w:t>
      </w:r>
      <w:r w:rsidRPr="00F00192">
        <w:rPr>
          <w:rFonts w:ascii="Arial" w:eastAsia="Times New Roman" w:hAnsi="Arial" w:cs="Arial"/>
          <w:bCs/>
          <w:lang w:eastAsia="pt-BR"/>
        </w:rPr>
        <w:t xml:space="preserve"> portador da cédula de identidade RG n</w:t>
      </w:r>
      <w:r w:rsidRPr="00F00192">
        <w:rPr>
          <w:rFonts w:ascii="Arial" w:eastAsia="Times New Roman" w:hAnsi="Arial" w:cs="Arial"/>
          <w:bCs/>
          <w:strike/>
          <w:lang w:eastAsia="pt-BR"/>
        </w:rPr>
        <w:t>º</w:t>
      </w:r>
      <w:r w:rsidRPr="00F00192">
        <w:rPr>
          <w:rFonts w:ascii="Arial" w:eastAsia="Times New Roman" w:hAnsi="Arial" w:cs="Arial"/>
          <w:bCs/>
          <w:lang w:eastAsia="pt-BR"/>
        </w:rPr>
        <w:t xml:space="preserve"> 2</w:t>
      </w:r>
      <w:r w:rsidR="003F7116" w:rsidRPr="00F00192">
        <w:rPr>
          <w:rFonts w:ascii="Arial" w:eastAsia="Times New Roman" w:hAnsi="Arial" w:cs="Arial"/>
          <w:bCs/>
          <w:lang w:eastAsia="pt-BR"/>
        </w:rPr>
        <w:t xml:space="preserve">25.187.198-8 </w:t>
      </w:r>
      <w:r w:rsidRPr="00F00192">
        <w:rPr>
          <w:rFonts w:ascii="Arial" w:eastAsia="Times New Roman" w:hAnsi="Arial" w:cs="Arial"/>
          <w:bCs/>
          <w:lang w:eastAsia="pt-BR"/>
        </w:rPr>
        <w:t>SSP/SP e inscrito no CPF</w:t>
      </w:r>
      <w:r w:rsidR="003F7116" w:rsidRPr="00F00192">
        <w:rPr>
          <w:rFonts w:ascii="Arial" w:eastAsia="Times New Roman" w:hAnsi="Arial" w:cs="Arial"/>
          <w:bCs/>
          <w:lang w:eastAsia="pt-BR"/>
        </w:rPr>
        <w:t xml:space="preserve"> 261.170.2018-79,</w:t>
      </w:r>
      <w:r w:rsidRPr="00F00192">
        <w:rPr>
          <w:rFonts w:ascii="Arial" w:eastAsia="Times New Roman" w:hAnsi="Arial" w:cs="Arial"/>
          <w:bCs/>
          <w:lang w:eastAsia="pt-BR"/>
        </w:rPr>
        <w:t xml:space="preserve"> doravante designada simplesmente PREFEITURA, e a </w:t>
      </w:r>
      <w:r w:rsidRPr="00F00192">
        <w:rPr>
          <w:rFonts w:ascii="Arial" w:eastAsia="Times New Roman" w:hAnsi="Arial" w:cs="Arial"/>
          <w:bCs/>
          <w:color w:val="FF0000"/>
          <w:lang w:eastAsia="pt-BR"/>
        </w:rPr>
        <w:t>(nome da organização</w:t>
      </w:r>
      <w:proofErr w:type="gramStart"/>
      <w:r w:rsidRPr="00F00192">
        <w:rPr>
          <w:rFonts w:ascii="Arial" w:eastAsia="Times New Roman" w:hAnsi="Arial" w:cs="Arial"/>
          <w:bCs/>
          <w:color w:val="FF0000"/>
          <w:lang w:eastAsia="pt-BR"/>
        </w:rPr>
        <w:t>)</w:t>
      </w:r>
      <w:r w:rsidR="003F7116" w:rsidRPr="00F00192">
        <w:rPr>
          <w:rFonts w:ascii="Arial" w:eastAsia="Times New Roman" w:hAnsi="Arial" w:cs="Arial"/>
          <w:bCs/>
          <w:lang w:eastAsia="pt-BR"/>
        </w:rPr>
        <w:t>,</w:t>
      </w:r>
      <w:proofErr w:type="gramEnd"/>
      <w:r w:rsidRPr="00F00192">
        <w:rPr>
          <w:rFonts w:ascii="Arial" w:eastAsia="Times New Roman" w:hAnsi="Arial" w:cs="Arial"/>
          <w:bCs/>
          <w:lang w:eastAsia="pt-BR"/>
        </w:rPr>
        <w:t xml:space="preserve">com sede à, </w:t>
      </w:r>
      <w:r w:rsidR="003F7116" w:rsidRPr="00F00192">
        <w:rPr>
          <w:rFonts w:ascii="Arial" w:eastAsia="Times New Roman" w:hAnsi="Arial" w:cs="Arial"/>
          <w:bCs/>
          <w:color w:val="FF0000"/>
          <w:lang w:eastAsia="pt-BR"/>
        </w:rPr>
        <w:t>rua</w:t>
      </w:r>
      <w:r w:rsidRPr="00F00192">
        <w:rPr>
          <w:rFonts w:ascii="Arial" w:eastAsia="Times New Roman" w:hAnsi="Arial" w:cs="Arial"/>
          <w:bCs/>
          <w:lang w:eastAsia="pt-BR"/>
        </w:rPr>
        <w:t>,</w:t>
      </w:r>
      <w:r w:rsidR="003F7116" w:rsidRPr="00F00192">
        <w:rPr>
          <w:rFonts w:ascii="Arial" w:eastAsia="Times New Roman" w:hAnsi="Arial" w:cs="Arial"/>
          <w:bCs/>
          <w:color w:val="FF0000"/>
          <w:lang w:eastAsia="pt-BR"/>
        </w:rPr>
        <w:t xml:space="preserve">bairro </w:t>
      </w:r>
      <w:r w:rsidRPr="00F00192">
        <w:rPr>
          <w:rFonts w:ascii="Arial" w:eastAsia="Times New Roman" w:hAnsi="Arial" w:cs="Arial"/>
          <w:bCs/>
          <w:color w:val="FF0000"/>
          <w:lang w:eastAsia="pt-BR"/>
        </w:rPr>
        <w:t xml:space="preserve"> município</w:t>
      </w:r>
      <w:r w:rsidR="003F7116" w:rsidRPr="00F00192">
        <w:rPr>
          <w:rFonts w:ascii="Arial" w:eastAsia="Times New Roman" w:hAnsi="Arial" w:cs="Arial"/>
          <w:bCs/>
          <w:lang w:eastAsia="pt-BR"/>
        </w:rPr>
        <w:t xml:space="preserve"> </w:t>
      </w:r>
      <w:r w:rsidRPr="00F00192">
        <w:rPr>
          <w:rFonts w:ascii="Arial" w:eastAsia="Times New Roman" w:hAnsi="Arial" w:cs="Arial"/>
          <w:bCs/>
          <w:lang w:eastAsia="pt-BR"/>
        </w:rPr>
        <w:t xml:space="preserve">Estado de São Paulo, inscrita no </w:t>
      </w:r>
      <w:r w:rsidRPr="00F00192">
        <w:rPr>
          <w:rFonts w:ascii="Arial" w:eastAsia="Times New Roman" w:hAnsi="Arial" w:cs="Arial"/>
          <w:bCs/>
          <w:color w:val="FF0000"/>
          <w:lang w:eastAsia="pt-BR"/>
        </w:rPr>
        <w:t>CNPJ sob nº, representada, neste ato, por seu presidente, , portador da cédula de identidade RG nº  – SSP/SP e inscrito no CPF/MF sob nº</w:t>
      </w:r>
      <w:r w:rsidRPr="00F00192">
        <w:rPr>
          <w:rFonts w:ascii="Arial" w:eastAsia="Times New Roman" w:hAnsi="Arial" w:cs="Arial"/>
          <w:bCs/>
          <w:lang w:eastAsia="pt-BR"/>
        </w:rPr>
        <w:t>, doravante denominada simplesmente OSC, em conformidade com o que preconiza a Lei Federal n</w:t>
      </w:r>
      <w:r w:rsidRPr="00F00192">
        <w:rPr>
          <w:rFonts w:ascii="Arial" w:eastAsia="Times New Roman" w:hAnsi="Arial" w:cs="Arial"/>
          <w:bCs/>
          <w:strike/>
          <w:lang w:eastAsia="pt-BR"/>
        </w:rPr>
        <w:t>º</w:t>
      </w:r>
      <w:r w:rsidRPr="00F00192">
        <w:rPr>
          <w:rFonts w:ascii="Arial" w:eastAsia="Times New Roman" w:hAnsi="Arial" w:cs="Arial"/>
          <w:bCs/>
          <w:lang w:eastAsia="pt-BR"/>
        </w:rPr>
        <w:t xml:space="preserve"> 8.742, de 7 de dezembro de 1993 – Lei Orgânica da Assistência Social - LOAS e suas alterações, a Política Nacional de Assistência Social - PNAS, a Norma Operacional Básica do Sistema Único de Assistência Social - SUAS e a Resolução CNAS n</w:t>
      </w:r>
      <w:r w:rsidRPr="00F00192">
        <w:rPr>
          <w:rFonts w:ascii="Arial" w:eastAsia="Times New Roman" w:hAnsi="Arial" w:cs="Arial"/>
          <w:bCs/>
          <w:strike/>
          <w:lang w:eastAsia="pt-BR"/>
        </w:rPr>
        <w:t>º</w:t>
      </w:r>
      <w:r w:rsidRPr="00F00192">
        <w:rPr>
          <w:rFonts w:ascii="Arial" w:eastAsia="Times New Roman" w:hAnsi="Arial" w:cs="Arial"/>
          <w:bCs/>
          <w:lang w:eastAsia="pt-BR"/>
        </w:rPr>
        <w:t xml:space="preserve"> 109, de 11 de novembro de 2009, que aprova a Tipificação Nacional de Serviços Socioassistenciais, e observadas </w:t>
      </w:r>
      <w:proofErr w:type="gramStart"/>
      <w:r w:rsidRPr="00F00192">
        <w:rPr>
          <w:rFonts w:ascii="Arial" w:eastAsia="Times New Roman" w:hAnsi="Arial" w:cs="Arial"/>
          <w:bCs/>
          <w:lang w:eastAsia="pt-BR"/>
        </w:rPr>
        <w:t>as</w:t>
      </w:r>
      <w:proofErr w:type="gramEnd"/>
      <w:r w:rsidRPr="00F00192">
        <w:rPr>
          <w:rFonts w:ascii="Arial" w:eastAsia="Times New Roman" w:hAnsi="Arial" w:cs="Arial"/>
          <w:bCs/>
          <w:lang w:eastAsia="pt-BR"/>
        </w:rPr>
        <w:t xml:space="preserve"> disposições da Lei Federal n</w:t>
      </w:r>
      <w:r w:rsidRPr="00F00192">
        <w:rPr>
          <w:rFonts w:ascii="Arial" w:eastAsia="Times New Roman" w:hAnsi="Arial" w:cs="Arial"/>
          <w:bCs/>
          <w:strike/>
          <w:lang w:eastAsia="pt-BR"/>
        </w:rPr>
        <w:t>º</w:t>
      </w:r>
      <w:r w:rsidRPr="00F00192">
        <w:rPr>
          <w:rFonts w:ascii="Arial" w:eastAsia="Times New Roman" w:hAnsi="Arial" w:cs="Arial"/>
          <w:bCs/>
          <w:lang w:eastAsia="pt-BR"/>
        </w:rPr>
        <w:t xml:space="preserve"> 13.019, de 31 de julho de 2014, alterada pela Lei Federal n</w:t>
      </w:r>
      <w:r w:rsidRPr="00F00192">
        <w:rPr>
          <w:rFonts w:ascii="Arial" w:eastAsia="Times New Roman" w:hAnsi="Arial" w:cs="Arial"/>
          <w:bCs/>
          <w:strike/>
          <w:lang w:eastAsia="pt-BR"/>
        </w:rPr>
        <w:t>º</w:t>
      </w:r>
      <w:r w:rsidRPr="00F00192">
        <w:rPr>
          <w:rFonts w:ascii="Arial" w:eastAsia="Times New Roman" w:hAnsi="Arial" w:cs="Arial"/>
          <w:bCs/>
          <w:lang w:eastAsia="pt-BR"/>
        </w:rPr>
        <w:t xml:space="preserve"> 13.204, de 14 de novembro de 2015, resolvem firmar o presente Termo de Colaboração mediante as cláusulas e condições seguintes:</w:t>
      </w:r>
    </w:p>
    <w:p w:rsidR="00F35A59" w:rsidRPr="00F00192" w:rsidRDefault="00F35A59" w:rsidP="00F35A59">
      <w:pPr>
        <w:tabs>
          <w:tab w:val="left" w:pos="4962"/>
        </w:tabs>
        <w:spacing w:before="60" w:after="0" w:line="240" w:lineRule="auto"/>
        <w:ind w:firstLine="2280"/>
        <w:jc w:val="both"/>
        <w:rPr>
          <w:rFonts w:ascii="Arial" w:eastAsia="MS Mincho" w:hAnsi="Arial" w:cs="Arial"/>
          <w:lang w:eastAsia="pt-BR"/>
        </w:rPr>
      </w:pP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CLÁUSULA PRIMEIRA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Do Objeto</w:t>
      </w:r>
    </w:p>
    <w:p w:rsidR="00F35A59" w:rsidRPr="00F00192" w:rsidRDefault="00F35A59" w:rsidP="00F35A59">
      <w:pPr>
        <w:tabs>
          <w:tab w:val="left" w:pos="2268"/>
        </w:tabs>
        <w:spacing w:before="60" w:after="0" w:line="240" w:lineRule="auto"/>
        <w:ind w:firstLine="2835"/>
        <w:jc w:val="both"/>
        <w:rPr>
          <w:rFonts w:ascii="Arial" w:eastAsia="MS Mincho" w:hAnsi="Arial" w:cs="Arial"/>
          <w:lang w:eastAsia="pt-BR"/>
        </w:rPr>
      </w:pPr>
      <w:r w:rsidRPr="00F00192">
        <w:rPr>
          <w:rFonts w:ascii="Arial" w:eastAsia="MS Mincho" w:hAnsi="Arial" w:cs="Arial"/>
          <w:lang w:eastAsia="pt-BR"/>
        </w:rPr>
        <w:t xml:space="preserve">O presente Termo de Colaboração, decorrente de </w:t>
      </w:r>
      <w:r w:rsidRPr="00F00192">
        <w:rPr>
          <w:rFonts w:ascii="Arial" w:eastAsia="MS Mincho" w:hAnsi="Arial" w:cs="Arial"/>
          <w:color w:val="FF0000"/>
          <w:lang w:eastAsia="pt-BR"/>
        </w:rPr>
        <w:t>Chamamento Público nº 00.../SADS/201...</w:t>
      </w:r>
      <w:r w:rsidRPr="00F00192">
        <w:rPr>
          <w:rFonts w:ascii="Arial" w:eastAsia="MS Mincho" w:hAnsi="Arial" w:cs="Arial"/>
          <w:lang w:eastAsia="pt-BR"/>
        </w:rPr>
        <w:t>, tem por objeto a execução descentralizada do serviço socioassiste</w:t>
      </w:r>
      <w:r w:rsidR="003F7116" w:rsidRPr="00F00192">
        <w:rPr>
          <w:rFonts w:ascii="Arial" w:eastAsia="MS Mincho" w:hAnsi="Arial" w:cs="Arial"/>
          <w:lang w:eastAsia="pt-BR"/>
        </w:rPr>
        <w:t>ncial de Proteção Social Básica</w:t>
      </w:r>
      <w:r w:rsidRPr="00F00192">
        <w:rPr>
          <w:rFonts w:ascii="Arial" w:eastAsia="MS Mincho" w:hAnsi="Arial" w:cs="Arial"/>
          <w:lang w:eastAsia="pt-BR"/>
        </w:rPr>
        <w:t xml:space="preserve"> </w:t>
      </w:r>
      <w:r w:rsidR="000D77D8" w:rsidRPr="00F00192">
        <w:rPr>
          <w:rFonts w:ascii="Arial" w:eastAsia="MS Mincho" w:hAnsi="Arial" w:cs="Arial"/>
          <w:lang w:eastAsia="pt-BR"/>
        </w:rPr>
        <w:t>denominado Serviço de Convivência e Fortalecimento de Vínculos</w:t>
      </w:r>
      <w:r w:rsidRPr="00F00192">
        <w:rPr>
          <w:rFonts w:ascii="Arial" w:eastAsia="MS Mincho" w:hAnsi="Arial" w:cs="Arial"/>
          <w:lang w:eastAsia="pt-BR"/>
        </w:rPr>
        <w:t>, consoante o plano de trabalho, parte integrante deste ajuste, independentemente de transcrição, constituindo seu Anexo II.</w:t>
      </w:r>
    </w:p>
    <w:p w:rsidR="00F35A59" w:rsidRPr="00F00192" w:rsidRDefault="00F35A59" w:rsidP="00F35A59">
      <w:pPr>
        <w:spacing w:before="60" w:after="0" w:line="240" w:lineRule="auto"/>
        <w:ind w:firstLine="2280"/>
        <w:jc w:val="both"/>
        <w:rPr>
          <w:rFonts w:ascii="Arial" w:eastAsia="MS Mincho" w:hAnsi="Arial" w:cs="Arial"/>
          <w:lang w:eastAsia="pt-BR"/>
        </w:rPr>
      </w:pPr>
    </w:p>
    <w:p w:rsidR="00F35A59" w:rsidRPr="00F00192" w:rsidRDefault="00F35A59" w:rsidP="00F35A59">
      <w:pPr>
        <w:spacing w:before="60" w:after="0" w:line="240" w:lineRule="auto"/>
        <w:ind w:firstLine="2835"/>
        <w:jc w:val="both"/>
        <w:rPr>
          <w:rFonts w:ascii="Arial" w:eastAsia="MS Mincho" w:hAnsi="Arial" w:cs="Arial"/>
          <w:lang w:eastAsia="pt-BR"/>
        </w:rPr>
      </w:pPr>
      <w:r w:rsidRPr="00F00192">
        <w:rPr>
          <w:rFonts w:ascii="Arial" w:eastAsia="MS Mincho" w:hAnsi="Arial" w:cs="Arial"/>
          <w:b/>
          <w:lang w:eastAsia="pt-BR"/>
        </w:rPr>
        <w:t xml:space="preserve">PARÁGRAFO ÚNICO </w:t>
      </w:r>
      <w:r w:rsidRPr="00F00192">
        <w:rPr>
          <w:rFonts w:ascii="Arial" w:eastAsia="MS Mincho" w:hAnsi="Arial" w:cs="Arial"/>
          <w:lang w:eastAsia="pt-BR"/>
        </w:rPr>
        <w:t>-</w:t>
      </w:r>
      <w:r w:rsidRPr="00F00192">
        <w:rPr>
          <w:rFonts w:ascii="Arial" w:eastAsia="MS Mincho" w:hAnsi="Arial" w:cs="Arial"/>
          <w:b/>
          <w:lang w:eastAsia="pt-BR"/>
        </w:rPr>
        <w:t xml:space="preserve"> </w:t>
      </w:r>
      <w:r w:rsidRPr="00F00192">
        <w:rPr>
          <w:rFonts w:ascii="Arial" w:eastAsia="MS Mincho" w:hAnsi="Arial" w:cs="Arial"/>
          <w:lang w:eastAsia="pt-BR"/>
        </w:rPr>
        <w:t>O plano de trabalho poderá ser revisto para alteração de valores ou de metas, mediante termo aditivo, respeitada a legislação vigente e após proposta previamente justificada pela OSC, acolhida em parecer técnico favorável do órgão competente, ratificado pelo Titular da Secretaria de Assistência e Desenvolvimento Social, vedada a alteração do objeto.</w:t>
      </w:r>
    </w:p>
    <w:p w:rsidR="00F35A59" w:rsidRPr="00F00192" w:rsidRDefault="00F35A59" w:rsidP="00F35A59">
      <w:pPr>
        <w:spacing w:before="60" w:after="0" w:line="240" w:lineRule="auto"/>
        <w:jc w:val="both"/>
        <w:rPr>
          <w:rFonts w:ascii="Arial" w:eastAsia="MS Mincho" w:hAnsi="Arial" w:cs="Arial"/>
          <w:lang w:eastAsia="pt-BR"/>
        </w:rPr>
      </w:pP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lastRenderedPageBreak/>
        <w:t>CLÁUSULA SEGUNDA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Das Responsabilidades e Obrigações</w:t>
      </w:r>
    </w:p>
    <w:p w:rsidR="00F35A59" w:rsidRPr="00F00192" w:rsidRDefault="00F35A59" w:rsidP="00F35A59">
      <w:pPr>
        <w:spacing w:before="60" w:after="0" w:line="240" w:lineRule="auto"/>
        <w:jc w:val="center"/>
        <w:rPr>
          <w:rFonts w:ascii="Arial" w:eastAsia="MS Mincho" w:hAnsi="Arial" w:cs="Arial"/>
          <w:b/>
          <w:lang w:eastAsia="pt-BR"/>
        </w:rPr>
      </w:pPr>
    </w:p>
    <w:p w:rsidR="00F35A59" w:rsidRPr="00F00192" w:rsidRDefault="00F35A59" w:rsidP="00F35A59">
      <w:pPr>
        <w:spacing w:before="60" w:after="0" w:line="240" w:lineRule="auto"/>
        <w:ind w:firstLine="2835"/>
        <w:jc w:val="both"/>
        <w:rPr>
          <w:rFonts w:ascii="Arial" w:eastAsia="MS Mincho" w:hAnsi="Arial" w:cs="Arial"/>
          <w:lang w:eastAsia="pt-BR"/>
        </w:rPr>
      </w:pPr>
      <w:r w:rsidRPr="00F00192">
        <w:rPr>
          <w:rFonts w:ascii="Arial" w:eastAsia="MS Mincho" w:hAnsi="Arial" w:cs="Arial"/>
          <w:lang w:eastAsia="pt-BR"/>
        </w:rPr>
        <w:t xml:space="preserve">São responsabilidades e obrigações, além de outros compromissos </w:t>
      </w:r>
      <w:proofErr w:type="gramStart"/>
      <w:r w:rsidRPr="00F00192">
        <w:rPr>
          <w:rFonts w:ascii="Arial" w:eastAsia="MS Mincho" w:hAnsi="Arial" w:cs="Arial"/>
          <w:lang w:eastAsia="pt-BR"/>
        </w:rPr>
        <w:t>assumidos por meio deste termo e respectivo plano de trabalho</w:t>
      </w:r>
      <w:proofErr w:type="gramEnd"/>
      <w:r w:rsidRPr="00F00192">
        <w:rPr>
          <w:rFonts w:ascii="Arial" w:eastAsia="MS Mincho" w:hAnsi="Arial" w:cs="Arial"/>
          <w:lang w:eastAsia="pt-BR"/>
        </w:rPr>
        <w:t>, os previstos na Lei federal n</w:t>
      </w:r>
      <w:r w:rsidRPr="00F00192">
        <w:rPr>
          <w:rFonts w:ascii="Arial" w:eastAsia="Times New Roman" w:hAnsi="Arial" w:cs="Arial"/>
          <w:bCs/>
          <w:strike/>
          <w:lang w:eastAsia="pt-BR"/>
        </w:rPr>
        <w:t>º</w:t>
      </w:r>
      <w:r w:rsidRPr="00F00192">
        <w:rPr>
          <w:rFonts w:ascii="Arial" w:eastAsia="MS Mincho" w:hAnsi="Arial" w:cs="Arial"/>
          <w:lang w:eastAsia="pt-BR"/>
        </w:rPr>
        <w:t xml:space="preserve"> 13.019, de 31 de julho de 2014, alterada pela Lei federal n</w:t>
      </w:r>
      <w:r w:rsidRPr="00F00192">
        <w:rPr>
          <w:rFonts w:ascii="Arial" w:eastAsia="Times New Roman" w:hAnsi="Arial" w:cs="Arial"/>
          <w:bCs/>
          <w:strike/>
          <w:lang w:eastAsia="pt-BR"/>
        </w:rPr>
        <w:t>º</w:t>
      </w:r>
      <w:r w:rsidRPr="00F00192">
        <w:rPr>
          <w:rFonts w:ascii="Arial" w:eastAsia="MS Mincho" w:hAnsi="Arial" w:cs="Arial"/>
          <w:lang w:eastAsia="pt-BR"/>
        </w:rPr>
        <w:t xml:space="preserve"> 13.204, de 14 de dezembro de 2015, e em legislação e regulamentação aplicáveis à espécie: </w:t>
      </w:r>
    </w:p>
    <w:p w:rsidR="00F35A59" w:rsidRPr="00F00192" w:rsidRDefault="00F35A59" w:rsidP="00F35A59">
      <w:pPr>
        <w:spacing w:before="60" w:after="0" w:line="240" w:lineRule="auto"/>
        <w:ind w:firstLine="2280"/>
        <w:jc w:val="both"/>
        <w:rPr>
          <w:rFonts w:ascii="Arial" w:eastAsia="MS Mincho" w:hAnsi="Arial" w:cs="Arial"/>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 da PREFEITURA:</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bCs/>
          <w:lang w:eastAsia="pt-BR"/>
        </w:rPr>
        <w:t>a)</w:t>
      </w:r>
      <w:r w:rsidRPr="00F00192">
        <w:rPr>
          <w:rFonts w:ascii="Arial" w:eastAsia="MS Mincho" w:hAnsi="Arial" w:cs="Arial"/>
          <w:lang w:eastAsia="pt-BR"/>
        </w:rPr>
        <w:t xml:space="preserve"> elaborar e conduzir a execução da política pública;</w:t>
      </w:r>
    </w:p>
    <w:p w:rsidR="00F35A59" w:rsidRPr="00F00192" w:rsidRDefault="00F35A59" w:rsidP="00D474F8">
      <w:pPr>
        <w:tabs>
          <w:tab w:val="left" w:pos="2127"/>
        </w:tabs>
        <w:spacing w:before="60" w:after="0" w:line="240" w:lineRule="auto"/>
        <w:jc w:val="both"/>
        <w:rPr>
          <w:rFonts w:ascii="Arial" w:eastAsia="MS Mincho" w:hAnsi="Arial" w:cs="Arial"/>
          <w:lang w:eastAsia="pt-BR"/>
        </w:rPr>
      </w:pPr>
      <w:r w:rsidRPr="00F00192">
        <w:rPr>
          <w:rFonts w:ascii="Arial" w:eastAsia="MS Mincho" w:hAnsi="Arial" w:cs="Arial"/>
          <w:b/>
          <w:bCs/>
          <w:lang w:eastAsia="pt-BR"/>
        </w:rPr>
        <w:t>b)</w:t>
      </w:r>
      <w:r w:rsidRPr="00F00192">
        <w:rPr>
          <w:rFonts w:ascii="Arial" w:eastAsia="MS Mincho" w:hAnsi="Arial" w:cs="Arial"/>
          <w:lang w:eastAsia="pt-BR"/>
        </w:rPr>
        <w:t xml:space="preserve"> emanar diretrizes sobre a política pública a ser executada por meio do presente termo, estabelecendo conceitos e critérios de qualidade a serem observados pela OSC;</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c)</w:t>
      </w:r>
      <w:r w:rsidRPr="00F00192">
        <w:rPr>
          <w:rFonts w:ascii="Arial" w:eastAsia="MS Mincho" w:hAnsi="Arial" w:cs="Arial"/>
          <w:lang w:eastAsia="pt-BR"/>
        </w:rPr>
        <w:t xml:space="preserve"> acompanhar, supervisionar e fiscalizar a execução do objeto deste termo, devendo zelar pelo alcance dos resultados pactuados e pela correta aplicação dos recursos repassados;</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d)</w:t>
      </w:r>
      <w:r w:rsidRPr="00F00192">
        <w:rPr>
          <w:rFonts w:ascii="Arial" w:eastAsia="MS Mincho" w:hAnsi="Arial" w:cs="Arial"/>
          <w:lang w:eastAsia="pt-BR"/>
        </w:rPr>
        <w:t xml:space="preserve"> prestar apoio necessário e indispensável à OSC para que seja alcançado o objeto da parceria em toda a sua extensão;</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e)</w:t>
      </w:r>
      <w:r w:rsidRPr="00F00192">
        <w:rPr>
          <w:rFonts w:ascii="Arial" w:eastAsia="MS Mincho" w:hAnsi="Arial" w:cs="Arial"/>
          <w:lang w:eastAsia="pt-BR"/>
        </w:rPr>
        <w:t xml:space="preserve"> repassar à OSC os recursos financeiros previstos para a execução do objeto da parceria, de acordo com o cronograma de desembolso previsto, que guardará consonância com as metas, fases ou etapas de execução do objeto;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f)</w:t>
      </w:r>
      <w:r w:rsidRPr="00F00192">
        <w:rPr>
          <w:rFonts w:ascii="Arial" w:eastAsia="MS Mincho" w:hAnsi="Arial" w:cs="Arial"/>
          <w:lang w:eastAsia="pt-BR"/>
        </w:rPr>
        <w:t xml:space="preserve"> assinalar prazo para que a OSC adote as providências necessárias ao exato cumprimento das obrigações decorrentes deste instrumento, sempre que verificada alguma irregularidade, sem prejuízo de retenção das parcelas dos recursos financeiros, até o saneamento das impropriedades ocorrentes;</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bCs/>
          <w:lang w:eastAsia="pt-BR"/>
        </w:rPr>
        <w:t>g)</w:t>
      </w:r>
      <w:r w:rsidRPr="00F00192">
        <w:rPr>
          <w:rFonts w:ascii="Arial" w:eastAsia="MS Mincho" w:hAnsi="Arial" w:cs="Arial"/>
          <w:lang w:eastAsia="pt-BR"/>
        </w:rPr>
        <w:t xml:space="preserve"> manter, em seu sítio eletrônico, a relação das parcerias celebradas e dos respectivos planos de trabalho, até 180 (cento e oitenta) dias após o respectivo encerramento;</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bCs/>
          <w:lang w:eastAsia="pt-BR"/>
        </w:rPr>
        <w:t>h)</w:t>
      </w:r>
      <w:r w:rsidRPr="00F00192">
        <w:rPr>
          <w:rFonts w:ascii="Arial" w:eastAsia="MS Mincho" w:hAnsi="Arial" w:cs="Arial"/>
          <w:lang w:eastAsia="pt-BR"/>
        </w:rPr>
        <w:t xml:space="preserve"> publicar, no órgão oficial de imprensa do Município, extrato deste termo e de seus aditivos, contendo, pelo menos, o nome do gestor da parceria e do signatário representante da OSC;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instituir Comissão de Monitoramento e Avaliação (CMA), por ato da autoridade competente, a ser publicado na Imprensa Oficial do Município;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j</w:t>
      </w:r>
      <w:r w:rsidRPr="00F00192">
        <w:rPr>
          <w:rFonts w:ascii="Arial" w:eastAsia="MS Mincho" w:hAnsi="Arial" w:cs="Arial"/>
          <w:lang w:eastAsia="pt-BR"/>
        </w:rPr>
        <w:t>) designar o gestor da parceria;</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k)</w:t>
      </w:r>
      <w:r w:rsidRPr="00F00192">
        <w:rPr>
          <w:rFonts w:ascii="Arial" w:eastAsia="MS Mincho" w:hAnsi="Arial" w:cs="Arial"/>
          <w:lang w:eastAsia="pt-BR"/>
        </w:rPr>
        <w:t xml:space="preserve"> emitir relatório técnico de monitoramento e avaliação da parceria;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l)</w:t>
      </w:r>
      <w:r w:rsidRPr="00F00192">
        <w:rPr>
          <w:rFonts w:ascii="Arial" w:eastAsia="MS Mincho" w:hAnsi="Arial" w:cs="Arial"/>
          <w:lang w:eastAsia="pt-BR"/>
        </w:rPr>
        <w:t xml:space="preserve"> analisar os relatórios de execução financeira e de resultados;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m)</w:t>
      </w:r>
      <w:r w:rsidRPr="00F00192">
        <w:rPr>
          <w:rFonts w:ascii="Arial" w:eastAsia="MS Mincho" w:hAnsi="Arial" w:cs="Arial"/>
          <w:lang w:eastAsia="pt-BR"/>
        </w:rPr>
        <w:t xml:space="preserve"> analisar as prestações de contas encaminhadas pela OSC de acordo com a legislação e regulamentação aplicáveis;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n)</w:t>
      </w:r>
      <w:r w:rsidRPr="00F00192">
        <w:rPr>
          <w:rFonts w:ascii="Arial" w:eastAsia="MS Mincho" w:hAnsi="Arial" w:cs="Arial"/>
          <w:lang w:eastAsia="pt-BR"/>
        </w:rPr>
        <w:t xml:space="preserve"> viabilizar o acompanhamento pela internet dos processos de liberação de recursos;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o)</w:t>
      </w:r>
      <w:r w:rsidRPr="00F00192">
        <w:rPr>
          <w:rFonts w:ascii="Arial" w:eastAsia="MS Mincho" w:hAnsi="Arial" w:cs="Arial"/>
          <w:lang w:eastAsia="pt-BR"/>
        </w:rPr>
        <w:t xml:space="preserve"> na hipótese de inexecução da parceria por culpa exclusiva da OSC, a PREFEITURA poderá, exclusivamente para assegurar o atendimento de serviços essenciais à população, por ato próprio e independentemente de autorização judicial, a fim de realizar ou manter a execução das metas ou atividades pactuadas, assumir a responsabilidade pela execução do restante do objeto previsto no plano de trabalho, no caso de paralisação, de modo a evitar sua descontinuidade, devendo ser considerado na prestação de contas o que foi executado pela OSC até o momento em que a PREFEITURA assumiu essas responsabilidades;                   </w:t>
      </w:r>
    </w:p>
    <w:p w:rsidR="00F35A59" w:rsidRPr="00F00192" w:rsidRDefault="00F35A59" w:rsidP="00D474F8">
      <w:pPr>
        <w:spacing w:before="60" w:after="0" w:line="240" w:lineRule="auto"/>
        <w:rPr>
          <w:rFonts w:ascii="Arial" w:eastAsia="MS Mincho" w:hAnsi="Arial" w:cs="Arial"/>
          <w:lang w:eastAsia="pt-BR"/>
        </w:rPr>
      </w:pPr>
      <w:r w:rsidRPr="00F00192">
        <w:rPr>
          <w:rFonts w:ascii="Arial" w:eastAsia="MS Mincho" w:hAnsi="Arial" w:cs="Arial"/>
          <w:b/>
          <w:lang w:eastAsia="pt-BR"/>
        </w:rPr>
        <w:t>p)</w:t>
      </w:r>
      <w:r w:rsidRPr="00F00192">
        <w:rPr>
          <w:rFonts w:ascii="Arial" w:eastAsia="MS Mincho" w:hAnsi="Arial" w:cs="Arial"/>
          <w:lang w:eastAsia="pt-BR"/>
        </w:rPr>
        <w:t xml:space="preserve"> divulgar pela internet os meios para apresentação de denúncia sobre a aplicação irregular dos recursos transferidos;          </w:t>
      </w:r>
    </w:p>
    <w:p w:rsidR="00F35A59" w:rsidRPr="00F00192" w:rsidRDefault="00F35A59" w:rsidP="00D474F8">
      <w:pPr>
        <w:spacing w:before="60" w:after="0" w:line="240" w:lineRule="auto"/>
        <w:jc w:val="both"/>
        <w:rPr>
          <w:rFonts w:ascii="Arial" w:eastAsia="MS Mincho" w:hAnsi="Arial" w:cs="Arial"/>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II</w:t>
      </w:r>
      <w:r w:rsidRPr="00F00192">
        <w:rPr>
          <w:rFonts w:ascii="Arial" w:eastAsia="MS Mincho" w:hAnsi="Arial" w:cs="Arial"/>
          <w:lang w:eastAsia="pt-BR"/>
        </w:rPr>
        <w:t xml:space="preserve"> - da OSC:</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a)</w:t>
      </w:r>
      <w:r w:rsidRPr="00F00192">
        <w:rPr>
          <w:rFonts w:ascii="Arial" w:eastAsia="MS Mincho" w:hAnsi="Arial" w:cs="Arial"/>
          <w:lang w:eastAsia="pt-BR"/>
        </w:rPr>
        <w:t xml:space="preserve"> executar o serviço socioassistencial discriminado na Cláusula Primeira, a quem deles necessitar, na conformidade do plano de trabalho e de acordo com o pactuado no presente ajuste;</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b)</w:t>
      </w:r>
      <w:r w:rsidRPr="00F00192">
        <w:rPr>
          <w:rFonts w:ascii="Arial" w:eastAsia="MS Mincho" w:hAnsi="Arial" w:cs="Arial"/>
          <w:lang w:eastAsia="pt-BR"/>
        </w:rPr>
        <w:t xml:space="preserve"> aplicar, integralmente, os recursos financeiros repassados pela PREFEITURA, inclusive os provenientes das receitas obtidas das aplicações financeiras realizadas, na execução das ações objeto do presente ajuste, conforme especificado na Cláusula Primeira e no plano de trabalho, com observância aos princípios da legalidade, da legitimidade, da impessoalidade, da moralidade, da publicidade, da economicidade, da eficiência e da eficácia;</w:t>
      </w:r>
    </w:p>
    <w:p w:rsidR="00F35A59" w:rsidRPr="00F00192" w:rsidRDefault="00F35A59" w:rsidP="00D474F8">
      <w:pPr>
        <w:tabs>
          <w:tab w:val="left" w:pos="156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c)</w:t>
      </w:r>
      <w:r w:rsidRPr="00F00192">
        <w:rPr>
          <w:rFonts w:ascii="Arial" w:eastAsia="MS Mincho" w:hAnsi="Arial" w:cs="Arial"/>
          <w:lang w:eastAsia="pt-BR"/>
        </w:rPr>
        <w:t xml:space="preserve"> zelar pela boa qualidade das ações e serviços prestados, buscando alcançar os resultados pactuados de forma </w:t>
      </w:r>
      <w:proofErr w:type="gramStart"/>
      <w:r w:rsidRPr="00F00192">
        <w:rPr>
          <w:rFonts w:ascii="Arial" w:eastAsia="MS Mincho" w:hAnsi="Arial" w:cs="Arial"/>
          <w:lang w:eastAsia="pt-BR"/>
        </w:rPr>
        <w:t>otimizada</w:t>
      </w:r>
      <w:proofErr w:type="gramEnd"/>
      <w:r w:rsidRPr="00F00192">
        <w:rPr>
          <w:rFonts w:ascii="Arial" w:eastAsia="MS Mincho" w:hAnsi="Arial" w:cs="Arial"/>
          <w:lang w:eastAsia="pt-BR"/>
        </w:rPr>
        <w:t>;</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d)</w:t>
      </w:r>
      <w:r w:rsidRPr="00F00192">
        <w:rPr>
          <w:rFonts w:ascii="Arial" w:eastAsia="MS Mincho" w:hAnsi="Arial" w:cs="Arial"/>
          <w:lang w:eastAsia="pt-BR"/>
        </w:rPr>
        <w:t xml:space="preserve"> observar, no transcorrer da execução de suas atividades, todas as orientações emanadas da PREFEITURA;</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e)</w:t>
      </w:r>
      <w:r w:rsidRPr="00F00192">
        <w:rPr>
          <w:rFonts w:ascii="Arial" w:eastAsia="MS Mincho" w:hAnsi="Arial" w:cs="Arial"/>
          <w:lang w:eastAsia="pt-BR"/>
        </w:rPr>
        <w:t xml:space="preserve"> responsabilizar-se, integral e exclusivamente, pela contratação e pagamento dos encargos trabalhistas, previdenciários, fiscais e comerciais relacionados à execução do objeto deste Termo de Colaboração, não implicando responsabilidade solidária ou subsidiária da PREFEITURA a inadimplência da OSC em relação ao referido pagamento, os ônus incidentes sobre o objeto da parceria ou os danos decorrentes de restrição à sua execução;</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f)</w:t>
      </w:r>
      <w:r w:rsidRPr="00F00192">
        <w:rPr>
          <w:rFonts w:ascii="Arial" w:eastAsia="MS Mincho" w:hAnsi="Arial" w:cs="Arial"/>
          <w:lang w:eastAsia="pt-BR"/>
        </w:rPr>
        <w:t xml:space="preserve"> manter e movimentar os recursos financeiros repassados para a execução do objeto da parceria em conta corrente específica, aberta em instituição financeira pública, observado o disposto no artigo 51 da Lei federal n</w:t>
      </w:r>
      <w:r w:rsidRPr="00F00192">
        <w:rPr>
          <w:rFonts w:ascii="Arial" w:eastAsia="Times New Roman" w:hAnsi="Arial" w:cs="Arial"/>
          <w:bCs/>
          <w:strike/>
          <w:lang w:eastAsia="pt-BR"/>
        </w:rPr>
        <w:t>º</w:t>
      </w:r>
      <w:r w:rsidRPr="00F00192">
        <w:rPr>
          <w:rFonts w:ascii="Arial" w:eastAsia="MS Mincho" w:hAnsi="Arial" w:cs="Arial"/>
          <w:lang w:eastAsia="pt-BR"/>
        </w:rPr>
        <w:t xml:space="preserve"> 13.019, de 31 de julho de 2014;                                                          </w:t>
      </w:r>
    </w:p>
    <w:p w:rsidR="00F35A59" w:rsidRPr="00F00192" w:rsidRDefault="00F35A59" w:rsidP="00D474F8">
      <w:pPr>
        <w:spacing w:before="60" w:after="0" w:line="240" w:lineRule="auto"/>
        <w:jc w:val="both"/>
        <w:rPr>
          <w:rFonts w:ascii="Arial" w:eastAsia="MS Mincho" w:hAnsi="Arial" w:cs="Arial"/>
          <w:color w:val="000000"/>
          <w:lang w:eastAsia="pt-BR"/>
        </w:rPr>
      </w:pPr>
      <w:r w:rsidRPr="009C2CC8">
        <w:rPr>
          <w:rFonts w:ascii="Arial" w:eastAsia="MS Mincho" w:hAnsi="Arial" w:cs="Arial"/>
          <w:b/>
          <w:color w:val="000000"/>
          <w:lang w:eastAsia="pt-BR"/>
        </w:rPr>
        <w:t>g)</w:t>
      </w:r>
      <w:r w:rsidRPr="00F00192">
        <w:rPr>
          <w:rFonts w:ascii="Arial" w:eastAsia="MS Mincho" w:hAnsi="Arial" w:cs="Arial"/>
          <w:color w:val="000000"/>
          <w:lang w:eastAsia="pt-BR"/>
        </w:rPr>
        <w:t xml:space="preserve"> movimentar os recursos recebidos em decorrência da parceria exclusivamente por meio de transferência eletrônica, mediante crédito em conta bancária de titularidade dos fornecedores e prestadores de serviços, podendo, excepcionalmente, mediante justificativa circunstanciada, ser realizados saques para pagamento em espécie a pessoas físicas que não possuam conta bancária, adotando-se, nesta hipótese, mecanismos que permitam a identificação do beneficiário final, devendo as informações sobre tais pagamentos constar em item específico da prestação de contas;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h)</w:t>
      </w:r>
      <w:r w:rsidRPr="00F00192">
        <w:rPr>
          <w:rFonts w:ascii="Arial" w:eastAsia="MS Mincho" w:hAnsi="Arial" w:cs="Arial"/>
          <w:lang w:eastAsia="pt-BR"/>
        </w:rPr>
        <w:t xml:space="preserve"> apresentar relatórios de execução do objeto e de execução financeira, contendo, respectivamente: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1.</w:t>
      </w:r>
      <w:r w:rsidRPr="00F00192">
        <w:rPr>
          <w:rFonts w:ascii="Arial" w:eastAsia="MS Mincho" w:hAnsi="Arial" w:cs="Arial"/>
          <w:lang w:eastAsia="pt-BR"/>
        </w:rPr>
        <w:t xml:space="preserve"> </w:t>
      </w:r>
      <w:proofErr w:type="gramStart"/>
      <w:r w:rsidRPr="00F00192">
        <w:rPr>
          <w:rFonts w:ascii="Arial" w:eastAsia="MS Mincho" w:hAnsi="Arial" w:cs="Arial"/>
          <w:lang w:eastAsia="pt-BR"/>
        </w:rPr>
        <w:t>as</w:t>
      </w:r>
      <w:proofErr w:type="gramEnd"/>
      <w:r w:rsidRPr="00F00192">
        <w:rPr>
          <w:rFonts w:ascii="Arial" w:eastAsia="MS Mincho" w:hAnsi="Arial" w:cs="Arial"/>
          <w:lang w:eastAsia="pt-BR"/>
        </w:rPr>
        <w:t xml:space="preserve"> atividades desenvolvidas para o cumprimento da parceria e o comparativo entre as metas propostas e os resultados alcançados, acompanhado de justificativas para todos os resultados não alcançados e propostas de ação para superação dos problemas enfrentados;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2.</w:t>
      </w:r>
      <w:r w:rsidRPr="00F00192">
        <w:rPr>
          <w:rFonts w:ascii="Arial" w:eastAsia="MS Mincho" w:hAnsi="Arial" w:cs="Arial"/>
          <w:lang w:eastAsia="pt-BR"/>
        </w:rPr>
        <w:t xml:space="preserve"> </w:t>
      </w:r>
      <w:proofErr w:type="gramStart"/>
      <w:r w:rsidRPr="00F00192">
        <w:rPr>
          <w:rFonts w:ascii="Arial" w:eastAsia="MS Mincho" w:hAnsi="Arial" w:cs="Arial"/>
          <w:lang w:eastAsia="pt-BR"/>
        </w:rPr>
        <w:t>demonstrativo</w:t>
      </w:r>
      <w:proofErr w:type="gramEnd"/>
      <w:r w:rsidRPr="00F00192">
        <w:rPr>
          <w:rFonts w:ascii="Arial" w:eastAsia="MS Mincho" w:hAnsi="Arial" w:cs="Arial"/>
          <w:lang w:eastAsia="pt-BR"/>
        </w:rPr>
        <w:t xml:space="preserve"> integral das receitas e despesas efetivamente realizadas e sua vinculação com a execução do objeto da parceria;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prestar contas dos recursos financeiros recebidos e dos resultados da parceria, de acordo com a legislação e regulamentação aplicáveis, e na forma e prazos explicitados na Cláusula Oitava deste instrumento;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j)</w:t>
      </w:r>
      <w:r w:rsidRPr="00F00192">
        <w:rPr>
          <w:rFonts w:ascii="Arial" w:eastAsia="MS Mincho" w:hAnsi="Arial" w:cs="Arial"/>
          <w:lang w:eastAsia="pt-BR"/>
        </w:rPr>
        <w:t xml:space="preserve"> devolver ao Erário Municipal, quando da prestação de contas final, os eventuais saldos dos recursos repassados e não utilizados, inclusive os provenientes das aplicações financeiras realizadas, conforme o disposto no § 3</w:t>
      </w:r>
      <w:r w:rsidRPr="00F00192">
        <w:rPr>
          <w:rFonts w:ascii="Arial" w:eastAsia="Times New Roman" w:hAnsi="Arial" w:cs="Arial"/>
          <w:bCs/>
          <w:strike/>
          <w:lang w:eastAsia="pt-BR"/>
        </w:rPr>
        <w:t>º</w:t>
      </w:r>
      <w:r w:rsidRPr="00F00192">
        <w:rPr>
          <w:rFonts w:ascii="Arial" w:eastAsia="MS Mincho" w:hAnsi="Arial" w:cs="Arial"/>
          <w:lang w:eastAsia="pt-BR"/>
        </w:rPr>
        <w:t xml:space="preserve"> da Cláusula Décima;</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k)</w:t>
      </w:r>
      <w:r w:rsidRPr="00F00192">
        <w:rPr>
          <w:rFonts w:ascii="Arial" w:eastAsia="MS Mincho" w:hAnsi="Arial" w:cs="Arial"/>
          <w:lang w:eastAsia="pt-BR"/>
        </w:rPr>
        <w:t xml:space="preserve"> manter contabilidade e registro atualizados e em boa ordem, bem como relação nominal dos beneficiários das ações objeto da parceria à disposição dos órgãos fiscalizadores e, ainda, manter registros contábeis específicos relativos aos recebimentos de recursos oriundos do presente Termo de Colaboração;</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lastRenderedPageBreak/>
        <w:t>l)</w:t>
      </w:r>
      <w:r w:rsidRPr="00F00192">
        <w:rPr>
          <w:rFonts w:ascii="Arial" w:eastAsia="MS Mincho" w:hAnsi="Arial" w:cs="Arial"/>
          <w:lang w:eastAsia="pt-BR"/>
        </w:rPr>
        <w:t xml:space="preserve"> manter recursos humanos, materiais e instalações adequados e compatíveis com o atendimento das ações socioassistenciais, com vistas ao alcance dos objetivos deste ajuste;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m)</w:t>
      </w:r>
      <w:r w:rsidRPr="00F00192">
        <w:rPr>
          <w:rFonts w:ascii="Arial" w:eastAsia="MS Mincho" w:hAnsi="Arial" w:cs="Arial"/>
          <w:lang w:eastAsia="pt-BR"/>
        </w:rPr>
        <w:t xml:space="preserve"> contratar e manter, por sua conta, pessoal qualificado e necessário ao desenvolvimento do serviço, conforme as orientações técnicas da Secretaria de Assistência e Desenvolvimento Social, comprometendo-se a cumprir a legislação vigente;                                                                                                                    </w:t>
      </w:r>
    </w:p>
    <w:p w:rsidR="00F35A59" w:rsidRPr="00F00192" w:rsidRDefault="00F35A59" w:rsidP="00D474F8">
      <w:pPr>
        <w:spacing w:after="0" w:line="240" w:lineRule="auto"/>
        <w:jc w:val="both"/>
        <w:rPr>
          <w:rFonts w:ascii="Arial" w:eastAsia="Times New Roman" w:hAnsi="Arial" w:cs="Arial"/>
          <w:lang w:eastAsia="pt-BR"/>
        </w:rPr>
      </w:pPr>
      <w:r w:rsidRPr="00F00192">
        <w:rPr>
          <w:rFonts w:ascii="Arial" w:eastAsia="Times New Roman" w:hAnsi="Arial" w:cs="Arial"/>
          <w:b/>
          <w:lang w:eastAsia="pt-BR"/>
        </w:rPr>
        <w:t>n)</w:t>
      </w:r>
      <w:r w:rsidRPr="00F00192">
        <w:rPr>
          <w:rFonts w:ascii="Arial" w:eastAsia="Times New Roman" w:hAnsi="Arial" w:cs="Arial"/>
          <w:lang w:eastAsia="pt-BR"/>
        </w:rPr>
        <w:t xml:space="preserve"> divulgar, em seu sítio na internet, caso mantenha, e em locais visíveis de sua sede social e dos estabelecimentos em que exerça suas ações, todas as parcerias celebradas com o MUNICÍPIO, contendo, pelo menos, as informações mínimas exigidas no parágrafo único do artigo 11 da Lei federal n</w:t>
      </w:r>
      <w:r w:rsidRPr="00F00192">
        <w:rPr>
          <w:rFonts w:ascii="Arial" w:eastAsia="Times New Roman" w:hAnsi="Arial" w:cs="Arial"/>
          <w:bCs/>
          <w:strike/>
          <w:lang w:eastAsia="pt-BR"/>
        </w:rPr>
        <w:t>º</w:t>
      </w:r>
      <w:r w:rsidRPr="00F00192">
        <w:rPr>
          <w:rFonts w:ascii="Arial" w:eastAsia="Times New Roman" w:hAnsi="Arial" w:cs="Arial"/>
          <w:lang w:eastAsia="pt-BR"/>
        </w:rPr>
        <w:t xml:space="preserve"> 13.019/2014;                                                                               </w:t>
      </w:r>
    </w:p>
    <w:p w:rsidR="00F35A59" w:rsidRPr="00F00192" w:rsidRDefault="00F35A59" w:rsidP="00D474F8">
      <w:pPr>
        <w:spacing w:after="0" w:line="240" w:lineRule="auto"/>
        <w:jc w:val="both"/>
        <w:rPr>
          <w:rFonts w:ascii="Arial" w:eastAsia="Times New Roman" w:hAnsi="Arial" w:cs="Arial"/>
          <w:lang w:eastAsia="pt-BR"/>
        </w:rPr>
      </w:pPr>
      <w:r w:rsidRPr="00F00192">
        <w:rPr>
          <w:rFonts w:ascii="Arial" w:eastAsia="Times New Roman" w:hAnsi="Arial" w:cs="Arial"/>
          <w:b/>
          <w:lang w:eastAsia="pt-BR"/>
        </w:rPr>
        <w:t xml:space="preserve"> o)</w:t>
      </w:r>
      <w:r w:rsidRPr="00F00192">
        <w:rPr>
          <w:rFonts w:ascii="Arial" w:eastAsia="Times New Roman" w:hAnsi="Arial" w:cs="Arial"/>
          <w:lang w:eastAsia="pt-BR"/>
        </w:rPr>
        <w:t xml:space="preserve"> indicar pelo menos um representante para acompanhar os trabalhos da Comissão de Monitoramento e Avaliação, no prazo de 10 (dez) dias contados da data de assinatura deste instrumento;</w:t>
      </w:r>
      <w:r w:rsidRPr="00F00192">
        <w:rPr>
          <w:rFonts w:ascii="Arial" w:eastAsia="Times New Roman" w:hAnsi="Arial" w:cs="Arial"/>
          <w:color w:val="000080"/>
          <w:lang w:eastAsia="pt-BR"/>
        </w:rPr>
        <w:t xml:space="preserve">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p)</w:t>
      </w:r>
      <w:r w:rsidRPr="00F00192">
        <w:rPr>
          <w:rFonts w:ascii="Arial" w:eastAsia="MS Mincho" w:hAnsi="Arial" w:cs="Arial"/>
          <w:lang w:eastAsia="pt-BR"/>
        </w:rPr>
        <w:t xml:space="preserve"> permitir e facilitar o acesso de agentes da PREFEITURA, membros dos conselhos gestores da política pública, quando houver, da Comissão de Monitoramento e Avaliação e demais órgãos de fiscalização interna e externa a todos os documentos relativos à execução do objeto da parceria, prestando-lhes todas e quaisquer informações solicitadas, bem como aos locais de execução do objeto;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q)</w:t>
      </w:r>
      <w:r w:rsidRPr="00F00192">
        <w:rPr>
          <w:rFonts w:ascii="Arial" w:eastAsia="MS Mincho" w:hAnsi="Arial" w:cs="Arial"/>
          <w:lang w:eastAsia="pt-BR"/>
        </w:rPr>
        <w:t xml:space="preserve"> responsabilizar-se pela legalidade e regularidade das despesas realizadas para a execução do objeto da parceria, pelo que responderá diretamente perante a PREFEITURA e demais órgãos incumbidos da fiscalização nos casos de descumprimento;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r)</w:t>
      </w:r>
      <w:r w:rsidRPr="00F00192">
        <w:rPr>
          <w:rFonts w:ascii="Arial" w:eastAsia="MS Mincho" w:hAnsi="Arial" w:cs="Arial"/>
          <w:lang w:eastAsia="pt-BR"/>
        </w:rPr>
        <w:t xml:space="preserve"> responsabilizar-se, exclusivamente, pelo gerenciamento administrativo e financeiro dos recursos recebidos, inclusive no que diz respeito às despesas de custeio, de investimento e de pessoal.                          </w:t>
      </w:r>
    </w:p>
    <w:p w:rsidR="00F35A59" w:rsidRPr="00F00192" w:rsidRDefault="00F35A59" w:rsidP="00D474F8">
      <w:pPr>
        <w:spacing w:before="60" w:after="0" w:line="240" w:lineRule="auto"/>
        <w:jc w:val="both"/>
        <w:rPr>
          <w:rFonts w:ascii="Arial" w:eastAsia="MS Mincho" w:hAnsi="Arial" w:cs="Arial"/>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PARÁGRAFO ÚNICO</w:t>
      </w:r>
      <w:r w:rsidRPr="00F00192">
        <w:rPr>
          <w:rFonts w:ascii="Arial" w:eastAsia="MS Mincho" w:hAnsi="Arial" w:cs="Arial"/>
          <w:lang w:eastAsia="pt-BR"/>
        </w:rPr>
        <w:t xml:space="preserve"> - É vedado à OSC:                                                           </w:t>
      </w:r>
    </w:p>
    <w:p w:rsidR="00F35A59" w:rsidRPr="00F00192" w:rsidRDefault="00F35A59" w:rsidP="00F35A59">
      <w:pPr>
        <w:spacing w:before="60" w:after="0" w:line="240" w:lineRule="auto"/>
        <w:ind w:firstLine="2835"/>
        <w:jc w:val="both"/>
        <w:rPr>
          <w:rFonts w:ascii="Arial" w:eastAsia="MS Mincho" w:hAnsi="Arial" w:cs="Arial"/>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xml:space="preserve">I </w:t>
      </w:r>
      <w:r w:rsidRPr="00F00192">
        <w:rPr>
          <w:rFonts w:ascii="Arial" w:eastAsia="MS Mincho" w:hAnsi="Arial" w:cs="Arial"/>
          <w:lang w:eastAsia="pt-BR"/>
        </w:rPr>
        <w:t xml:space="preserve">- utilizar os recursos deste ajuste em finalidade diversa da estabelecida em seu objeto;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II</w:t>
      </w:r>
      <w:r w:rsidRPr="00F00192">
        <w:rPr>
          <w:rFonts w:ascii="Arial" w:eastAsia="MS Mincho" w:hAnsi="Arial" w:cs="Arial"/>
          <w:lang w:eastAsia="pt-BR"/>
        </w:rPr>
        <w:t xml:space="preserve"> - pagar, a qualquer título, servidor ou empregado público, inclusive aquele que exerça cargo em comissão ou função de confiança de órgão ou entidade da Administração Pública Municipal, bem como seus respectivos cônjuges, companheiros ou parentes em linha reta, colateral ou por afinidade, até o segundo grau, com recursos vinculados à parceria. </w:t>
      </w:r>
    </w:p>
    <w:p w:rsidR="00F35A59" w:rsidRPr="00F00192" w:rsidRDefault="00F35A59" w:rsidP="00F35A59">
      <w:pPr>
        <w:spacing w:before="60" w:after="0" w:line="240" w:lineRule="auto"/>
        <w:ind w:firstLine="2835"/>
        <w:jc w:val="both"/>
        <w:rPr>
          <w:rFonts w:ascii="Arial" w:eastAsia="MS Mincho" w:hAnsi="Arial" w:cs="Arial"/>
          <w:lang w:eastAsia="pt-BR"/>
        </w:rPr>
      </w:pPr>
      <w:r w:rsidRPr="00F00192">
        <w:rPr>
          <w:rFonts w:ascii="Arial" w:eastAsia="MS Mincho" w:hAnsi="Arial" w:cs="Arial"/>
          <w:lang w:eastAsia="pt-BR"/>
        </w:rPr>
        <w:t xml:space="preserve">                                                                                        </w:t>
      </w:r>
    </w:p>
    <w:p w:rsidR="00F35A59" w:rsidRPr="00F00192" w:rsidRDefault="00F35A59" w:rsidP="00F35A59">
      <w:pPr>
        <w:tabs>
          <w:tab w:val="left" w:pos="3360"/>
        </w:tabs>
        <w:spacing w:before="60" w:after="0" w:line="240" w:lineRule="auto"/>
        <w:rPr>
          <w:rFonts w:ascii="Arial" w:eastAsia="MS Mincho" w:hAnsi="Arial" w:cs="Arial"/>
          <w:b/>
          <w:lang w:eastAsia="pt-BR"/>
        </w:rPr>
      </w:pPr>
      <w:r w:rsidRPr="00F00192">
        <w:rPr>
          <w:rFonts w:ascii="Arial" w:eastAsia="MS Mincho" w:hAnsi="Arial" w:cs="Arial"/>
          <w:lang w:eastAsia="pt-BR"/>
        </w:rPr>
        <w:tab/>
      </w:r>
      <w:r w:rsidRPr="00F00192">
        <w:rPr>
          <w:rFonts w:ascii="Arial" w:eastAsia="MS Mincho" w:hAnsi="Arial" w:cs="Arial"/>
          <w:b/>
          <w:lang w:eastAsia="pt-BR"/>
        </w:rPr>
        <w:t>CLÁUSULA TERCEIRA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Do Monitoramento e da Avaliação de Resultados</w:t>
      </w:r>
    </w:p>
    <w:p w:rsidR="00F35A59" w:rsidRPr="00F00192" w:rsidRDefault="00F35A59" w:rsidP="00F35A59">
      <w:pPr>
        <w:spacing w:before="60" w:after="0" w:line="240" w:lineRule="auto"/>
        <w:jc w:val="center"/>
        <w:rPr>
          <w:rFonts w:ascii="Arial" w:eastAsia="MS Mincho" w:hAnsi="Arial" w:cs="Arial"/>
          <w:lang w:eastAsia="pt-BR"/>
        </w:rPr>
      </w:pPr>
    </w:p>
    <w:p w:rsidR="00F35A59" w:rsidRPr="00F00192" w:rsidRDefault="00F35A59" w:rsidP="00D474F8">
      <w:pPr>
        <w:tabs>
          <w:tab w:val="left" w:pos="2910"/>
        </w:tabs>
        <w:spacing w:before="60" w:after="0" w:line="240" w:lineRule="auto"/>
        <w:jc w:val="both"/>
        <w:rPr>
          <w:rFonts w:ascii="Arial" w:eastAsia="MS Mincho" w:hAnsi="Arial" w:cs="Arial"/>
          <w:lang w:eastAsia="pt-BR"/>
        </w:rPr>
      </w:pPr>
      <w:r w:rsidRPr="00F00192">
        <w:rPr>
          <w:rFonts w:ascii="Arial" w:eastAsia="MS Mincho" w:hAnsi="Arial" w:cs="Arial"/>
          <w:lang w:eastAsia="pt-BR"/>
        </w:rPr>
        <w:t>Os resultados alcançados com a execução do objeto da parceria devem ser monitorados e avaliados por meio de relatório técnico emitido por responsável designado</w:t>
      </w:r>
      <w:r w:rsidRPr="00F00192">
        <w:rPr>
          <w:rFonts w:ascii="Arial" w:eastAsia="MS Mincho" w:hAnsi="Arial" w:cs="Arial"/>
          <w:b/>
          <w:lang w:eastAsia="pt-BR"/>
        </w:rPr>
        <w:t xml:space="preserve"> </w:t>
      </w:r>
      <w:r w:rsidRPr="00F00192">
        <w:rPr>
          <w:rFonts w:ascii="Arial" w:eastAsia="MS Mincho" w:hAnsi="Arial" w:cs="Arial"/>
          <w:lang w:eastAsia="pt-BR"/>
        </w:rPr>
        <w:t>pelo Secretário de Assistência e Desenvolvimento Social, na forma do artigo 59 da Lei federal n</w:t>
      </w:r>
      <w:r w:rsidRPr="00F00192">
        <w:rPr>
          <w:rFonts w:ascii="Arial" w:eastAsia="Times New Roman" w:hAnsi="Arial" w:cs="Arial"/>
          <w:bCs/>
          <w:strike/>
          <w:lang w:eastAsia="pt-BR"/>
        </w:rPr>
        <w:t>º</w:t>
      </w:r>
      <w:r w:rsidRPr="00F00192">
        <w:rPr>
          <w:rFonts w:ascii="Arial" w:eastAsia="MS Mincho" w:hAnsi="Arial" w:cs="Arial"/>
          <w:lang w:eastAsia="pt-BR"/>
        </w:rPr>
        <w:t xml:space="preserve"> 13.019, de 31 de julho de 2014, o qual, sem prejuízo de outros elementos, deverá conter:         </w:t>
      </w:r>
    </w:p>
    <w:p w:rsidR="00F35A59" w:rsidRPr="00F00192" w:rsidRDefault="00F35A59" w:rsidP="00F35A59">
      <w:pPr>
        <w:tabs>
          <w:tab w:val="left" w:pos="2910"/>
        </w:tabs>
        <w:spacing w:before="60" w:after="0" w:line="240" w:lineRule="auto"/>
        <w:ind w:firstLine="2835"/>
        <w:jc w:val="both"/>
        <w:rPr>
          <w:rFonts w:ascii="Arial" w:eastAsia="MS Mincho" w:hAnsi="Arial" w:cs="Arial"/>
          <w:lang w:eastAsia="pt-BR"/>
        </w:rPr>
      </w:pPr>
      <w:r w:rsidRPr="00F00192">
        <w:rPr>
          <w:rFonts w:ascii="Arial" w:eastAsia="MS Mincho" w:hAnsi="Arial" w:cs="Arial"/>
          <w:lang w:eastAsia="pt-BR"/>
        </w:rPr>
        <w:t xml:space="preserve">       </w:t>
      </w:r>
    </w:p>
    <w:p w:rsidR="00F35A59" w:rsidRPr="00F00192" w:rsidRDefault="00F35A59" w:rsidP="00D474F8">
      <w:pPr>
        <w:tabs>
          <w:tab w:val="left" w:pos="291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 descrição sumária das atividades e metas estabelecidas;                                   </w:t>
      </w:r>
    </w:p>
    <w:p w:rsidR="00F35A59" w:rsidRPr="00F00192" w:rsidRDefault="00F35A59" w:rsidP="00D474F8">
      <w:pPr>
        <w:tabs>
          <w:tab w:val="left" w:pos="291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II</w:t>
      </w:r>
      <w:r w:rsidRPr="00F00192">
        <w:rPr>
          <w:rFonts w:ascii="Arial" w:eastAsia="MS Mincho" w:hAnsi="Arial" w:cs="Arial"/>
          <w:lang w:eastAsia="pt-BR"/>
        </w:rPr>
        <w:t xml:space="preserve"> - análise das atividades realizadas, do cumprimento das metas e do impacto do benefício social obtido em razão da execução do objeto até o período, com base nos indicadores estabelecidos e aprovados no plano de trabalho;                          </w:t>
      </w:r>
    </w:p>
    <w:p w:rsidR="00F35A59" w:rsidRPr="00F00192" w:rsidRDefault="00F35A59" w:rsidP="00D474F8">
      <w:pPr>
        <w:tabs>
          <w:tab w:val="left" w:pos="291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III</w:t>
      </w:r>
      <w:r w:rsidRPr="00F00192">
        <w:rPr>
          <w:rFonts w:ascii="Arial" w:eastAsia="MS Mincho" w:hAnsi="Arial" w:cs="Arial"/>
          <w:lang w:eastAsia="pt-BR"/>
        </w:rPr>
        <w:t xml:space="preserve"> - valores efetivamente transferidos pela PREFEITURA;                                 </w:t>
      </w:r>
    </w:p>
    <w:p w:rsidR="00F35A59" w:rsidRPr="00F00192" w:rsidRDefault="00F35A59" w:rsidP="00D474F8">
      <w:pPr>
        <w:tabs>
          <w:tab w:val="left" w:pos="2910"/>
        </w:tabs>
        <w:spacing w:before="60" w:after="0" w:line="240" w:lineRule="auto"/>
        <w:jc w:val="both"/>
        <w:rPr>
          <w:rFonts w:ascii="Arial" w:eastAsia="MS Mincho" w:hAnsi="Arial" w:cs="Arial"/>
          <w:lang w:eastAsia="pt-BR"/>
        </w:rPr>
      </w:pPr>
      <w:proofErr w:type="spellStart"/>
      <w:r w:rsidRPr="00F00192">
        <w:rPr>
          <w:rFonts w:ascii="Arial" w:eastAsia="MS Mincho" w:hAnsi="Arial" w:cs="Arial"/>
          <w:b/>
          <w:lang w:eastAsia="pt-BR"/>
        </w:rPr>
        <w:lastRenderedPageBreak/>
        <w:t>IV</w:t>
      </w:r>
      <w:r w:rsidRPr="00F00192">
        <w:rPr>
          <w:rFonts w:ascii="Arial" w:eastAsia="MS Mincho" w:hAnsi="Arial" w:cs="Arial"/>
          <w:lang w:eastAsia="pt-BR"/>
        </w:rPr>
        <w:t>-análise</w:t>
      </w:r>
      <w:proofErr w:type="spellEnd"/>
      <w:r w:rsidRPr="00F00192">
        <w:rPr>
          <w:rFonts w:ascii="Arial" w:eastAsia="MS Mincho" w:hAnsi="Arial" w:cs="Arial"/>
          <w:lang w:eastAsia="pt-BR"/>
        </w:rPr>
        <w:t xml:space="preserve"> dos documentos comprobatórios das despesas apresentados pela OSC na prestação de contas, quando não for comprovado o alcance das metas e resultados estabelecidos no plano de trabalho;                                                       </w:t>
      </w:r>
    </w:p>
    <w:p w:rsidR="00F35A59" w:rsidRPr="00F00192" w:rsidRDefault="00F35A59" w:rsidP="00D474F8">
      <w:pPr>
        <w:tabs>
          <w:tab w:val="left" w:pos="291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 xml:space="preserve">V </w:t>
      </w:r>
      <w:r w:rsidRPr="00F00192">
        <w:rPr>
          <w:rFonts w:ascii="Arial" w:eastAsia="MS Mincho" w:hAnsi="Arial" w:cs="Arial"/>
          <w:lang w:eastAsia="pt-BR"/>
        </w:rPr>
        <w:t xml:space="preserve">- </w:t>
      </w:r>
      <w:proofErr w:type="gramStart"/>
      <w:r w:rsidRPr="00F00192">
        <w:rPr>
          <w:rFonts w:ascii="Arial" w:eastAsia="MS Mincho" w:hAnsi="Arial" w:cs="Arial"/>
          <w:lang w:eastAsia="pt-BR"/>
        </w:rPr>
        <w:t>análise de eventuais auditorias realizadas pelos controles interno</w:t>
      </w:r>
      <w:proofErr w:type="gramEnd"/>
      <w:r w:rsidRPr="00F00192">
        <w:rPr>
          <w:rFonts w:ascii="Arial" w:eastAsia="MS Mincho" w:hAnsi="Arial" w:cs="Arial"/>
          <w:lang w:eastAsia="pt-BR"/>
        </w:rPr>
        <w:t xml:space="preserve"> e externo, no âmbito da fiscalização preventiva, bem como de suas conclusões e das medidas que tomaram em decorrência dessas auditorias.</w:t>
      </w:r>
    </w:p>
    <w:p w:rsidR="00F35A59" w:rsidRPr="00F00192" w:rsidRDefault="00F35A59" w:rsidP="00F35A59">
      <w:pPr>
        <w:tabs>
          <w:tab w:val="left" w:pos="2910"/>
        </w:tabs>
        <w:spacing w:before="60" w:after="0" w:line="240" w:lineRule="auto"/>
        <w:ind w:firstLine="2835"/>
        <w:jc w:val="both"/>
        <w:rPr>
          <w:rFonts w:ascii="Arial" w:eastAsia="MS Mincho" w:hAnsi="Arial" w:cs="Arial"/>
          <w:lang w:eastAsia="pt-BR"/>
        </w:rPr>
      </w:pPr>
    </w:p>
    <w:p w:rsidR="00F35A59" w:rsidRPr="00F00192" w:rsidRDefault="00F35A59" w:rsidP="00F35A59">
      <w:pPr>
        <w:tabs>
          <w:tab w:val="left" w:pos="3360"/>
        </w:tabs>
        <w:spacing w:before="60" w:after="0" w:line="240" w:lineRule="auto"/>
        <w:jc w:val="center"/>
        <w:rPr>
          <w:rFonts w:ascii="Arial" w:eastAsia="MS Mincho" w:hAnsi="Arial" w:cs="Arial"/>
          <w:b/>
          <w:lang w:eastAsia="pt-BR"/>
        </w:rPr>
      </w:pPr>
      <w:r w:rsidRPr="00F00192">
        <w:rPr>
          <w:rFonts w:ascii="Arial" w:eastAsia="MS Mincho" w:hAnsi="Arial" w:cs="Arial"/>
          <w:b/>
          <w:lang w:eastAsia="pt-BR"/>
        </w:rPr>
        <w:t xml:space="preserve">  CLÁUSULA QUARTA</w:t>
      </w:r>
    </w:p>
    <w:p w:rsidR="00D474F8" w:rsidRPr="00F00192" w:rsidRDefault="00F35A59" w:rsidP="00D474F8">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Da Comissão de Monitoramento e Avaliação</w:t>
      </w:r>
    </w:p>
    <w:p w:rsidR="00F35A59" w:rsidRPr="00F00192" w:rsidRDefault="00F35A59" w:rsidP="00D474F8">
      <w:pPr>
        <w:spacing w:before="60" w:after="0" w:line="240" w:lineRule="auto"/>
        <w:jc w:val="both"/>
        <w:rPr>
          <w:rFonts w:ascii="Arial" w:eastAsia="MS Mincho" w:hAnsi="Arial" w:cs="Arial"/>
          <w:b/>
          <w:lang w:eastAsia="pt-BR"/>
        </w:rPr>
      </w:pPr>
      <w:r w:rsidRPr="00F00192">
        <w:rPr>
          <w:rFonts w:ascii="Arial" w:eastAsia="MS Mincho" w:hAnsi="Arial" w:cs="Arial"/>
          <w:lang w:eastAsia="pt-BR"/>
        </w:rPr>
        <w:t xml:space="preserve">Compete à Comissão de Monitoramento e Avaliação - CMA: </w:t>
      </w:r>
    </w:p>
    <w:p w:rsidR="00F35A59" w:rsidRPr="00F00192" w:rsidRDefault="00F35A59" w:rsidP="00F35A59">
      <w:pPr>
        <w:tabs>
          <w:tab w:val="left" w:pos="3360"/>
        </w:tabs>
        <w:spacing w:before="60" w:after="0" w:line="240" w:lineRule="auto"/>
        <w:ind w:firstLine="2835"/>
        <w:jc w:val="both"/>
        <w:rPr>
          <w:rFonts w:ascii="Arial" w:eastAsia="MS Mincho" w:hAnsi="Arial" w:cs="Arial"/>
          <w:lang w:eastAsia="pt-BR"/>
        </w:rPr>
      </w:pPr>
    </w:p>
    <w:p w:rsidR="00F35A59" w:rsidRPr="00F00192" w:rsidRDefault="00F35A59" w:rsidP="00D474F8">
      <w:pPr>
        <w:tabs>
          <w:tab w:val="left" w:pos="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 homologar, independentemente da obrigatoriedade de apresentação de prestação de contas pela OSC, o relatório técnico de monitoramento e avaliação de que trata o artigo 59, da Lei federal n</w:t>
      </w:r>
      <w:r w:rsidRPr="00F00192">
        <w:rPr>
          <w:rFonts w:ascii="Arial" w:eastAsia="Times New Roman" w:hAnsi="Arial" w:cs="Arial"/>
          <w:bCs/>
          <w:strike/>
          <w:lang w:eastAsia="pt-BR"/>
        </w:rPr>
        <w:t>º</w:t>
      </w:r>
      <w:r w:rsidRPr="00F00192">
        <w:rPr>
          <w:rFonts w:ascii="Arial" w:eastAsia="MS Mincho" w:hAnsi="Arial" w:cs="Arial"/>
          <w:lang w:eastAsia="pt-BR"/>
        </w:rPr>
        <w:t xml:space="preserve"> 13.019, de 31 de julho de 2014;              </w:t>
      </w:r>
    </w:p>
    <w:p w:rsidR="00F35A59" w:rsidRPr="00F00192" w:rsidRDefault="00F35A59" w:rsidP="00D474F8">
      <w:pPr>
        <w:tabs>
          <w:tab w:val="left" w:pos="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II</w:t>
      </w:r>
      <w:r w:rsidRPr="00F00192">
        <w:rPr>
          <w:rFonts w:ascii="Arial" w:eastAsia="MS Mincho" w:hAnsi="Arial" w:cs="Arial"/>
          <w:lang w:eastAsia="pt-BR"/>
        </w:rPr>
        <w:t xml:space="preserve"> - avaliar os resultados alcançados na execução do objeto da parceria, de acordo com informações constantes do relatório técnico de monitoramento e avaliação, e fazer recomendações para a consecução dos objetivos perseguidos; </w:t>
      </w:r>
    </w:p>
    <w:p w:rsidR="00F35A59" w:rsidRPr="00F00192" w:rsidRDefault="00F35A59" w:rsidP="00D474F8">
      <w:pPr>
        <w:tabs>
          <w:tab w:val="left" w:pos="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III</w:t>
      </w:r>
      <w:r w:rsidRPr="00F00192">
        <w:rPr>
          <w:rFonts w:ascii="Arial" w:eastAsia="MS Mincho" w:hAnsi="Arial" w:cs="Arial"/>
          <w:lang w:eastAsia="pt-BR"/>
        </w:rPr>
        <w:t xml:space="preserve"> - analisar a vinculação dos gastos da OSC ao objeto da parceria celebrada, bem como a razoabilidade desses gastos;                                                               </w:t>
      </w:r>
    </w:p>
    <w:p w:rsidR="00F35A59" w:rsidRPr="00F00192" w:rsidRDefault="00F35A59" w:rsidP="00D474F8">
      <w:pPr>
        <w:tabs>
          <w:tab w:val="left" w:pos="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 xml:space="preserve">IV </w:t>
      </w:r>
      <w:r w:rsidRPr="00F00192">
        <w:rPr>
          <w:rFonts w:ascii="Arial" w:eastAsia="MS Mincho" w:hAnsi="Arial" w:cs="Arial"/>
          <w:lang w:eastAsia="pt-BR"/>
        </w:rPr>
        <w:t xml:space="preserve">- solicitar, quando necessário, reuniões extraordinárias e realizar visitas técnicas na OSC e no local de realização do objeto da parceria com a finalidade de obter informações adicionais que auxiliem no desenvolvimento dos trabalhos; </w:t>
      </w:r>
    </w:p>
    <w:p w:rsidR="00F35A59" w:rsidRPr="00F00192" w:rsidRDefault="00F35A59" w:rsidP="00D474F8">
      <w:pPr>
        <w:tabs>
          <w:tab w:val="left" w:pos="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V</w:t>
      </w:r>
      <w:r w:rsidRPr="00F00192">
        <w:rPr>
          <w:rFonts w:ascii="Arial" w:eastAsia="MS Mincho" w:hAnsi="Arial" w:cs="Arial"/>
          <w:lang w:eastAsia="pt-BR"/>
        </w:rPr>
        <w:t xml:space="preserve"> - solicitar aos demais órgãos da PREFEITURA ou à OSC esclarecimentos que se fizerem necessários para subsidiar sua avaliação;                                             </w:t>
      </w:r>
    </w:p>
    <w:p w:rsidR="00F35A59" w:rsidRPr="00F00192" w:rsidRDefault="00F35A59" w:rsidP="00D474F8">
      <w:pPr>
        <w:tabs>
          <w:tab w:val="left" w:pos="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VI</w:t>
      </w:r>
      <w:r w:rsidRPr="00F00192">
        <w:rPr>
          <w:rFonts w:ascii="Arial" w:eastAsia="MS Mincho" w:hAnsi="Arial" w:cs="Arial"/>
          <w:lang w:eastAsia="pt-BR"/>
        </w:rPr>
        <w:t xml:space="preserve"> - emitir relatório conclusivo sobre os resultados alcançados no período, contendo, além da avaliação da parceria, a avaliação das justificativas apresentadas no relatório técnico de monitoramento e avaliação, recomendações, críticas e sugestões.</w:t>
      </w:r>
    </w:p>
    <w:p w:rsidR="00F35A59" w:rsidRPr="00F00192" w:rsidRDefault="00F35A59" w:rsidP="00F35A59">
      <w:pPr>
        <w:tabs>
          <w:tab w:val="left" w:pos="3360"/>
        </w:tabs>
        <w:spacing w:before="60" w:after="0" w:line="240" w:lineRule="auto"/>
        <w:ind w:firstLine="2835"/>
        <w:jc w:val="both"/>
        <w:rPr>
          <w:rFonts w:ascii="Arial" w:eastAsia="MS Mincho" w:hAnsi="Arial" w:cs="Arial"/>
          <w:b/>
          <w:lang w:eastAsia="pt-BR"/>
        </w:rPr>
      </w:pPr>
      <w:r w:rsidRPr="00F00192">
        <w:rPr>
          <w:rFonts w:ascii="Arial" w:eastAsia="MS Mincho" w:hAnsi="Arial" w:cs="Arial"/>
          <w:lang w:eastAsia="pt-BR"/>
        </w:rPr>
        <w:t xml:space="preserve">                                     </w:t>
      </w:r>
      <w:r w:rsidRPr="00F00192">
        <w:rPr>
          <w:rFonts w:ascii="Arial" w:eastAsia="MS Mincho" w:hAnsi="Arial" w:cs="Arial"/>
          <w:b/>
          <w:lang w:eastAsia="pt-BR"/>
        </w:rPr>
        <w:t xml:space="preserve"> </w:t>
      </w:r>
    </w:p>
    <w:p w:rsidR="00F35A59" w:rsidRPr="00F00192" w:rsidRDefault="00F35A59" w:rsidP="00F35A59">
      <w:pPr>
        <w:tabs>
          <w:tab w:val="left" w:pos="3360"/>
        </w:tabs>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CLÁUSULA QUINTA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Do Gestor da Parceria</w:t>
      </w:r>
    </w:p>
    <w:p w:rsidR="00D474F8" w:rsidRPr="00F00192" w:rsidRDefault="00D474F8" w:rsidP="00F35A59">
      <w:pPr>
        <w:tabs>
          <w:tab w:val="left" w:pos="3360"/>
        </w:tabs>
        <w:spacing w:before="60" w:after="0" w:line="240" w:lineRule="auto"/>
        <w:ind w:firstLine="2835"/>
        <w:jc w:val="both"/>
        <w:rPr>
          <w:rFonts w:ascii="Arial" w:eastAsia="MS Mincho" w:hAnsi="Arial" w:cs="Arial"/>
          <w:lang w:eastAsia="pt-BR"/>
        </w:rPr>
      </w:pPr>
    </w:p>
    <w:p w:rsidR="00F35A59" w:rsidRPr="00F00192" w:rsidRDefault="00F35A59" w:rsidP="00D474F8">
      <w:pPr>
        <w:tabs>
          <w:tab w:val="left" w:pos="3360"/>
        </w:tabs>
        <w:spacing w:before="60" w:after="0" w:line="240" w:lineRule="auto"/>
        <w:jc w:val="both"/>
        <w:rPr>
          <w:rFonts w:ascii="Arial" w:eastAsia="MS Mincho" w:hAnsi="Arial" w:cs="Arial"/>
          <w:lang w:eastAsia="pt-BR"/>
        </w:rPr>
      </w:pPr>
      <w:r w:rsidRPr="00F00192">
        <w:rPr>
          <w:rFonts w:ascii="Arial" w:eastAsia="MS Mincho" w:hAnsi="Arial" w:cs="Arial"/>
          <w:lang w:eastAsia="pt-BR"/>
        </w:rPr>
        <w:t xml:space="preserve">O gestor fará a interlocução técnica com a OSC, bem como o acompanhamento e a fiscalização da execução do objeto da parceria, devendo zelar pelo seu adequado cumprimento e manter a PREFEITURA, por meio da Secretaria de Assistência e Desenvolvimento Social, informada sobre o andamento das atividades, competindo-lhe em especial:                                                                           </w:t>
      </w:r>
    </w:p>
    <w:p w:rsidR="00F35A59" w:rsidRPr="00F00192" w:rsidRDefault="00F35A59" w:rsidP="00F35A59">
      <w:pPr>
        <w:tabs>
          <w:tab w:val="left" w:pos="3360"/>
        </w:tabs>
        <w:spacing w:before="60" w:after="0" w:line="240" w:lineRule="auto"/>
        <w:ind w:firstLine="2835"/>
        <w:jc w:val="both"/>
        <w:rPr>
          <w:rFonts w:ascii="Arial" w:eastAsia="MS Mincho" w:hAnsi="Arial" w:cs="Arial"/>
          <w:lang w:eastAsia="pt-BR"/>
        </w:rPr>
      </w:pPr>
    </w:p>
    <w:p w:rsidR="00F35A59" w:rsidRPr="00F00192" w:rsidRDefault="00F35A59" w:rsidP="00D474F8">
      <w:pPr>
        <w:tabs>
          <w:tab w:val="left" w:pos="336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 acompanhar e fiscalizar a execução do objeto da parceria;                                       </w:t>
      </w:r>
    </w:p>
    <w:p w:rsidR="00F35A59" w:rsidRPr="00F00192" w:rsidRDefault="00F35A59" w:rsidP="00D474F8">
      <w:pPr>
        <w:tabs>
          <w:tab w:val="left" w:pos="336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II</w:t>
      </w:r>
      <w:r w:rsidRPr="00F00192">
        <w:rPr>
          <w:rFonts w:ascii="Arial" w:eastAsia="MS Mincho" w:hAnsi="Arial" w:cs="Arial"/>
          <w:lang w:eastAsia="pt-BR"/>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F35A59" w:rsidRPr="00F00192" w:rsidRDefault="00F35A59" w:rsidP="00D474F8">
      <w:pPr>
        <w:tabs>
          <w:tab w:val="left" w:pos="336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lastRenderedPageBreak/>
        <w:t>III</w:t>
      </w:r>
      <w:r w:rsidRPr="00F00192">
        <w:rPr>
          <w:rFonts w:ascii="Arial" w:eastAsia="MS Mincho" w:hAnsi="Arial" w:cs="Arial"/>
          <w:lang w:eastAsia="pt-BR"/>
        </w:rPr>
        <w:t xml:space="preserve"> - emitir parecer técnico de análise da prestação de contas parcial ou final, levando em consideração, além dos relatórios de execução do objeto e de execução financeira apresentados pela OSC, o conteúdo dos seguintes relatórios elaborados internamente:                                                         </w:t>
      </w:r>
    </w:p>
    <w:p w:rsidR="00F35A59" w:rsidRPr="00F00192" w:rsidRDefault="00F35A59" w:rsidP="00D474F8">
      <w:pPr>
        <w:tabs>
          <w:tab w:val="left" w:pos="3360"/>
        </w:tabs>
        <w:spacing w:before="60" w:after="0" w:line="240" w:lineRule="auto"/>
        <w:jc w:val="both"/>
        <w:rPr>
          <w:rFonts w:ascii="Arial" w:eastAsia="MS Mincho" w:hAnsi="Arial" w:cs="Arial"/>
          <w:lang w:eastAsia="pt-BR"/>
        </w:rPr>
      </w:pPr>
    </w:p>
    <w:p w:rsidR="00F35A59" w:rsidRPr="00F00192" w:rsidRDefault="00F35A59" w:rsidP="00D474F8">
      <w:pPr>
        <w:tabs>
          <w:tab w:val="left" w:pos="336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 xml:space="preserve">a) </w:t>
      </w:r>
      <w:r w:rsidRPr="00F00192">
        <w:rPr>
          <w:rFonts w:ascii="Arial" w:eastAsia="MS Mincho" w:hAnsi="Arial" w:cs="Arial"/>
          <w:lang w:eastAsia="pt-BR"/>
        </w:rPr>
        <w:t xml:space="preserve">relatório de visita técnica </w:t>
      </w:r>
      <w:r w:rsidRPr="00F00192">
        <w:rPr>
          <w:rFonts w:ascii="Arial" w:eastAsia="MS Mincho" w:hAnsi="Arial" w:cs="Arial"/>
          <w:i/>
          <w:lang w:eastAsia="pt-BR"/>
        </w:rPr>
        <w:t>in loco</w:t>
      </w:r>
      <w:r w:rsidRPr="00F00192">
        <w:rPr>
          <w:rFonts w:ascii="Arial" w:eastAsia="MS Mincho" w:hAnsi="Arial" w:cs="Arial"/>
          <w:lang w:eastAsia="pt-BR"/>
        </w:rPr>
        <w:t xml:space="preserve"> eventualmente realizada durante a execução da parceria;                                                                                                              </w:t>
      </w:r>
    </w:p>
    <w:p w:rsidR="00F35A59" w:rsidRPr="00F00192" w:rsidRDefault="00F35A59" w:rsidP="00D474F8">
      <w:pPr>
        <w:tabs>
          <w:tab w:val="left" w:pos="336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b)</w:t>
      </w:r>
      <w:r w:rsidRPr="00F00192">
        <w:rPr>
          <w:rFonts w:ascii="Arial" w:eastAsia="MS Mincho" w:hAnsi="Arial" w:cs="Arial"/>
          <w:lang w:eastAsia="pt-BR"/>
        </w:rPr>
        <w:t xml:space="preserve"> relatório técnico de monitoramento e avaliação, homologado pela Comissão de Monitoramento e Avaliação designada;                                                                                                               </w:t>
      </w:r>
    </w:p>
    <w:p w:rsidR="00F35A59" w:rsidRPr="00F00192" w:rsidRDefault="00F35A59" w:rsidP="00D474F8">
      <w:pPr>
        <w:tabs>
          <w:tab w:val="left" w:pos="336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IV</w:t>
      </w:r>
      <w:r w:rsidRPr="00F00192">
        <w:rPr>
          <w:rFonts w:ascii="Arial" w:eastAsia="MS Mincho" w:hAnsi="Arial" w:cs="Arial"/>
          <w:lang w:eastAsia="pt-BR"/>
        </w:rPr>
        <w:t xml:space="preserve"> - disponibilizar materiais e equipamentos tecnológicos necessários às atividades de monitoramento e avaliação;                                                              </w:t>
      </w:r>
    </w:p>
    <w:p w:rsidR="00F35A59" w:rsidRPr="00F00192" w:rsidRDefault="00F35A59" w:rsidP="00D474F8">
      <w:pPr>
        <w:tabs>
          <w:tab w:val="left" w:pos="336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V</w:t>
      </w:r>
      <w:r w:rsidRPr="00F00192">
        <w:rPr>
          <w:rFonts w:ascii="Arial" w:eastAsia="MS Mincho" w:hAnsi="Arial" w:cs="Arial"/>
          <w:lang w:eastAsia="pt-BR"/>
        </w:rPr>
        <w:t xml:space="preserve"> - comunicar ao administrador público a inexecução da parceria por culpa exclusiva da OSC;                                                                                                  </w:t>
      </w:r>
    </w:p>
    <w:p w:rsidR="00F35A59" w:rsidRPr="00F00192" w:rsidRDefault="00F35A59" w:rsidP="00D474F8">
      <w:pPr>
        <w:tabs>
          <w:tab w:val="left" w:pos="3360"/>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VI</w:t>
      </w:r>
      <w:r w:rsidRPr="00F00192">
        <w:rPr>
          <w:rFonts w:ascii="Arial" w:eastAsia="MS Mincho" w:hAnsi="Arial" w:cs="Arial"/>
          <w:lang w:eastAsia="pt-BR"/>
        </w:rPr>
        <w:t xml:space="preserve"> - acompanhar as atividades desenvolvidas pela OSC e monitorar a execução do objeto da parceria nos aspectos administrativo, técnico e financeiro, propondo as medidas de ajuste e melhoria segundo as metas pactuadas e os resultados observados.                                                                                                                                                                                                                           </w:t>
      </w:r>
      <w:r w:rsidRPr="00F00192">
        <w:rPr>
          <w:rFonts w:ascii="Arial" w:eastAsia="MS Mincho" w:hAnsi="Arial" w:cs="Arial"/>
          <w:b/>
          <w:lang w:eastAsia="pt-BR"/>
        </w:rPr>
        <w:t xml:space="preserve">                                                     </w:t>
      </w:r>
    </w:p>
    <w:p w:rsidR="00F35A59" w:rsidRPr="00F00192" w:rsidRDefault="00F35A59" w:rsidP="00D474F8">
      <w:pPr>
        <w:tabs>
          <w:tab w:val="left" w:pos="3360"/>
        </w:tabs>
        <w:spacing w:before="60" w:after="0" w:line="240" w:lineRule="auto"/>
        <w:jc w:val="both"/>
        <w:rPr>
          <w:rFonts w:ascii="Arial" w:eastAsia="MS Mincho" w:hAnsi="Arial" w:cs="Arial"/>
          <w:b/>
          <w:lang w:eastAsia="pt-BR"/>
        </w:rPr>
      </w:pPr>
      <w:r w:rsidRPr="00F00192">
        <w:rPr>
          <w:rFonts w:ascii="Arial" w:eastAsia="MS Mincho" w:hAnsi="Arial" w:cs="Arial"/>
          <w:b/>
          <w:lang w:eastAsia="pt-BR"/>
        </w:rPr>
        <w:t>§ 1</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w:t>
      </w:r>
      <w:r w:rsidRPr="00F00192">
        <w:rPr>
          <w:rFonts w:ascii="Arial" w:eastAsia="MS Mincho" w:hAnsi="Arial" w:cs="Arial"/>
          <w:b/>
          <w:lang w:eastAsia="pt-BR"/>
        </w:rPr>
        <w:t xml:space="preserve"> </w:t>
      </w:r>
      <w:r w:rsidRPr="00F00192">
        <w:rPr>
          <w:rFonts w:ascii="Arial" w:eastAsia="MS Mincho" w:hAnsi="Arial" w:cs="Arial"/>
          <w:lang w:eastAsia="pt-BR"/>
        </w:rPr>
        <w:t>O</w:t>
      </w:r>
      <w:r w:rsidRPr="00F00192">
        <w:rPr>
          <w:rFonts w:ascii="Arial" w:eastAsia="MS Mincho" w:hAnsi="Arial" w:cs="Arial"/>
          <w:b/>
          <w:lang w:eastAsia="pt-BR"/>
        </w:rPr>
        <w:t xml:space="preserve"> </w:t>
      </w:r>
      <w:r w:rsidRPr="00F00192">
        <w:rPr>
          <w:rFonts w:ascii="Arial" w:eastAsia="MS Mincho" w:hAnsi="Arial" w:cs="Arial"/>
          <w:lang w:eastAsia="pt-BR"/>
        </w:rPr>
        <w:t xml:space="preserve">gestor da parceria será indicado pelo Secretário de Assistência e Desenvolvimento Social e designado por ato publicado no órgão de imprensa oficial do Município. </w:t>
      </w:r>
      <w:r w:rsidRPr="00F00192">
        <w:rPr>
          <w:rFonts w:ascii="Arial" w:eastAsia="MS Mincho" w:hAnsi="Arial" w:cs="Arial"/>
          <w:b/>
          <w:lang w:eastAsia="pt-BR"/>
        </w:rPr>
        <w:t xml:space="preserve">                                                               </w:t>
      </w:r>
      <w:r w:rsidR="000A5765" w:rsidRPr="00F00192">
        <w:rPr>
          <w:rFonts w:ascii="Arial" w:eastAsia="MS Mincho" w:hAnsi="Arial" w:cs="Arial"/>
          <w:b/>
          <w:lang w:eastAsia="pt-BR"/>
        </w:rPr>
        <w:t xml:space="preserve">                               </w:t>
      </w:r>
    </w:p>
    <w:p w:rsidR="00F35A59" w:rsidRPr="00F00192" w:rsidRDefault="00F35A59" w:rsidP="00D474F8">
      <w:pPr>
        <w:tabs>
          <w:tab w:val="left" w:pos="3360"/>
        </w:tabs>
        <w:spacing w:before="60" w:after="0" w:line="240" w:lineRule="auto"/>
        <w:jc w:val="both"/>
        <w:rPr>
          <w:rFonts w:ascii="Arial" w:eastAsia="MS Mincho" w:hAnsi="Arial" w:cs="Arial"/>
          <w:b/>
          <w:lang w:eastAsia="pt-BR"/>
        </w:rPr>
      </w:pPr>
      <w:r w:rsidRPr="00F00192">
        <w:rPr>
          <w:rFonts w:ascii="Arial" w:eastAsia="MS Mincho" w:hAnsi="Arial" w:cs="Arial"/>
          <w:b/>
          <w:lang w:eastAsia="pt-BR"/>
        </w:rPr>
        <w:t>§ 2</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w:t>
      </w:r>
      <w:r w:rsidRPr="00F00192">
        <w:rPr>
          <w:rFonts w:ascii="Arial" w:eastAsia="MS Mincho" w:hAnsi="Arial" w:cs="Arial"/>
          <w:b/>
          <w:lang w:eastAsia="pt-BR"/>
        </w:rPr>
        <w:t xml:space="preserve"> </w:t>
      </w:r>
      <w:r w:rsidRPr="00F00192">
        <w:rPr>
          <w:rFonts w:ascii="Arial" w:eastAsia="MS Mincho" w:hAnsi="Arial" w:cs="Arial"/>
          <w:lang w:eastAsia="pt-BR"/>
        </w:rPr>
        <w:t xml:space="preserve">O gestor da parceria poderá ser alterado a qualquer tempo pela PREFEITURA, por meio de simples </w:t>
      </w:r>
      <w:proofErr w:type="spellStart"/>
      <w:r w:rsidRPr="00F00192">
        <w:rPr>
          <w:rFonts w:ascii="Arial" w:eastAsia="MS Mincho" w:hAnsi="Arial" w:cs="Arial"/>
          <w:lang w:eastAsia="pt-BR"/>
        </w:rPr>
        <w:t>apostilamento</w:t>
      </w:r>
      <w:proofErr w:type="spellEnd"/>
      <w:r w:rsidRPr="00F00192">
        <w:rPr>
          <w:rFonts w:ascii="Arial" w:eastAsia="MS Mincho" w:hAnsi="Arial" w:cs="Arial"/>
          <w:lang w:eastAsia="pt-BR"/>
        </w:rPr>
        <w:t>.</w:t>
      </w:r>
      <w:r w:rsidRPr="00F00192">
        <w:rPr>
          <w:rFonts w:ascii="Arial" w:eastAsia="MS Mincho" w:hAnsi="Arial" w:cs="Arial"/>
          <w:b/>
          <w:lang w:eastAsia="pt-BR"/>
        </w:rPr>
        <w:t xml:space="preserve">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3</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w:t>
      </w:r>
      <w:r w:rsidRPr="00F00192">
        <w:rPr>
          <w:rFonts w:ascii="Arial" w:eastAsia="MS Mincho" w:hAnsi="Arial" w:cs="Arial"/>
          <w:b/>
          <w:lang w:eastAsia="pt-BR"/>
        </w:rPr>
        <w:t xml:space="preserve"> </w:t>
      </w:r>
      <w:r w:rsidRPr="00F00192">
        <w:rPr>
          <w:rFonts w:ascii="Arial" w:eastAsia="MS Mincho" w:hAnsi="Arial" w:cs="Arial"/>
          <w:lang w:eastAsia="pt-BR"/>
        </w:rPr>
        <w:t>Em caso de ausência temporária</w:t>
      </w:r>
      <w:r w:rsidRPr="00F00192">
        <w:rPr>
          <w:rFonts w:ascii="Arial" w:eastAsia="MS Mincho" w:hAnsi="Arial" w:cs="Arial"/>
          <w:b/>
          <w:lang w:eastAsia="pt-BR"/>
        </w:rPr>
        <w:t xml:space="preserve"> </w:t>
      </w:r>
      <w:r w:rsidRPr="00F00192">
        <w:rPr>
          <w:rFonts w:ascii="Arial" w:eastAsia="MS Mincho" w:hAnsi="Arial" w:cs="Arial"/>
          <w:lang w:eastAsia="pt-BR"/>
        </w:rPr>
        <w:t xml:space="preserve">ou de vacância da função de gestor, o Secretário de Assistência e Desenvolvimento Social assumirá a gestão da parceria, por meio de simples </w:t>
      </w:r>
      <w:proofErr w:type="spellStart"/>
      <w:r w:rsidRPr="00F00192">
        <w:rPr>
          <w:rFonts w:ascii="Arial" w:eastAsia="MS Mincho" w:hAnsi="Arial" w:cs="Arial"/>
          <w:lang w:eastAsia="pt-BR"/>
        </w:rPr>
        <w:t>apostilamento</w:t>
      </w:r>
      <w:proofErr w:type="spellEnd"/>
      <w:r w:rsidRPr="00F00192">
        <w:rPr>
          <w:rFonts w:ascii="Arial" w:eastAsia="MS Mincho" w:hAnsi="Arial" w:cs="Arial"/>
          <w:lang w:eastAsia="pt-BR"/>
        </w:rPr>
        <w:t>, até o retorno ou a indicação de novo gestor, conforme o caso.</w:t>
      </w:r>
    </w:p>
    <w:p w:rsidR="00F35A59" w:rsidRPr="00F00192" w:rsidRDefault="00F35A59" w:rsidP="00D474F8">
      <w:pPr>
        <w:spacing w:before="60" w:after="0" w:line="240" w:lineRule="auto"/>
        <w:jc w:val="both"/>
        <w:rPr>
          <w:rFonts w:ascii="Arial" w:eastAsia="MS Mincho" w:hAnsi="Arial" w:cs="Arial"/>
          <w:b/>
          <w:lang w:eastAsia="pt-BR"/>
        </w:rPr>
      </w:pP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CLÁUSULA SEXTA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Do Valor e dos Recursos</w:t>
      </w:r>
    </w:p>
    <w:p w:rsidR="00D474F8" w:rsidRPr="00F00192" w:rsidRDefault="00D474F8" w:rsidP="00F35A59">
      <w:pPr>
        <w:spacing w:before="60" w:after="0" w:line="240" w:lineRule="auto"/>
        <w:ind w:firstLine="2835"/>
        <w:jc w:val="both"/>
        <w:rPr>
          <w:rFonts w:ascii="Arial" w:eastAsia="MS Mincho" w:hAnsi="Arial" w:cs="Arial"/>
          <w:b/>
          <w:lang w:eastAsia="pt-BR"/>
        </w:rPr>
      </w:pPr>
    </w:p>
    <w:p w:rsidR="00F35A59" w:rsidRPr="00F00192" w:rsidRDefault="00F35A59" w:rsidP="00D474F8">
      <w:pPr>
        <w:spacing w:before="60" w:after="0" w:line="240" w:lineRule="auto"/>
        <w:jc w:val="both"/>
        <w:rPr>
          <w:rFonts w:ascii="Arial" w:eastAsia="MS Mincho" w:hAnsi="Arial" w:cs="Arial"/>
          <w:color w:val="FF0000"/>
          <w:lang w:eastAsia="pt-BR"/>
        </w:rPr>
      </w:pPr>
      <w:r w:rsidRPr="00F00192">
        <w:rPr>
          <w:rFonts w:ascii="Arial" w:eastAsia="MS Mincho" w:hAnsi="Arial" w:cs="Arial"/>
          <w:color w:val="FF0000"/>
          <w:lang w:eastAsia="pt-BR"/>
        </w:rPr>
        <w:t>O valor total da pre</w:t>
      </w:r>
      <w:r w:rsidR="000367BD">
        <w:rPr>
          <w:rFonts w:ascii="Arial" w:eastAsia="MS Mincho" w:hAnsi="Arial" w:cs="Arial"/>
          <w:color w:val="FF0000"/>
          <w:lang w:eastAsia="pt-BR"/>
        </w:rPr>
        <w:t xml:space="preserve">sente parceria é de R$ </w:t>
      </w:r>
      <w:proofErr w:type="gramStart"/>
      <w:r w:rsidR="000367BD">
        <w:rPr>
          <w:rFonts w:ascii="Arial" w:eastAsia="MS Mincho" w:hAnsi="Arial" w:cs="Arial"/>
          <w:color w:val="FF0000"/>
          <w:lang w:eastAsia="pt-BR"/>
        </w:rPr>
        <w:t>XXXXX,</w:t>
      </w:r>
      <w:proofErr w:type="gramEnd"/>
      <w:r w:rsidRPr="00F00192">
        <w:rPr>
          <w:rFonts w:ascii="Arial" w:eastAsia="MS Mincho" w:hAnsi="Arial" w:cs="Arial"/>
          <w:color w:val="FF0000"/>
          <w:lang w:eastAsia="pt-BR"/>
        </w:rPr>
        <w:t>cujas despesas onerarão a dotação orçamen</w:t>
      </w:r>
      <w:r w:rsidR="000367BD">
        <w:rPr>
          <w:rFonts w:ascii="Arial" w:eastAsia="MS Mincho" w:hAnsi="Arial" w:cs="Arial"/>
          <w:color w:val="FF0000"/>
          <w:lang w:eastAsia="pt-BR"/>
        </w:rPr>
        <w:t xml:space="preserve">tária XXXXXXXXXXX </w:t>
      </w:r>
      <w:r w:rsidRPr="00F00192">
        <w:rPr>
          <w:rFonts w:ascii="Arial" w:eastAsia="MS Mincho" w:hAnsi="Arial" w:cs="Arial"/>
          <w:color w:val="FF0000"/>
          <w:lang w:eastAsia="pt-BR"/>
        </w:rPr>
        <w:t>do orçamento vigente.</w:t>
      </w:r>
    </w:p>
    <w:p w:rsidR="00F35A59" w:rsidRPr="00F00192" w:rsidRDefault="00F35A59" w:rsidP="00F35A59">
      <w:pPr>
        <w:spacing w:before="60" w:after="0" w:line="240" w:lineRule="auto"/>
        <w:ind w:firstLine="2835"/>
        <w:jc w:val="both"/>
        <w:rPr>
          <w:rFonts w:ascii="Arial" w:eastAsia="MS Mincho" w:hAnsi="Arial" w:cs="Arial"/>
          <w:color w:val="FF0000"/>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1</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w:t>
      </w:r>
      <w:r w:rsidRPr="00F00192">
        <w:rPr>
          <w:rFonts w:ascii="Arial" w:eastAsia="MS Mincho" w:hAnsi="Arial" w:cs="Arial"/>
          <w:b/>
          <w:lang w:eastAsia="pt-BR"/>
        </w:rPr>
        <w:t xml:space="preserve"> </w:t>
      </w:r>
      <w:r w:rsidRPr="00F00192">
        <w:rPr>
          <w:rFonts w:ascii="Arial" w:eastAsia="MS Mincho" w:hAnsi="Arial" w:cs="Arial"/>
          <w:lang w:eastAsia="pt-BR"/>
        </w:rPr>
        <w:t>Os</w:t>
      </w:r>
      <w:r w:rsidRPr="00F00192">
        <w:rPr>
          <w:rFonts w:ascii="Arial" w:eastAsia="MS Mincho" w:hAnsi="Arial" w:cs="Arial"/>
          <w:b/>
          <w:lang w:eastAsia="pt-BR"/>
        </w:rPr>
        <w:t xml:space="preserve"> </w:t>
      </w:r>
      <w:r w:rsidRPr="00F00192">
        <w:rPr>
          <w:rFonts w:ascii="Arial" w:eastAsia="MS Mincho" w:hAnsi="Arial" w:cs="Arial"/>
          <w:lang w:eastAsia="pt-BR"/>
        </w:rPr>
        <w:t>recursos de que trata esta cláusula deverão ser aplicados pela OSC em caderneta de poupança, fundo de aplicação financeira de curto prazo ou operação de mercado aberto lastreada em títulos da dívida pública, enquanto não empregados na sua finalidade.</w:t>
      </w:r>
    </w:p>
    <w:p w:rsidR="00F35A59" w:rsidRPr="00F00192" w:rsidRDefault="00F35A59" w:rsidP="00D474F8">
      <w:pPr>
        <w:spacing w:before="60" w:after="0" w:line="240" w:lineRule="auto"/>
        <w:jc w:val="both"/>
        <w:rPr>
          <w:rFonts w:ascii="Arial" w:eastAsia="MS Mincho" w:hAnsi="Arial" w:cs="Arial"/>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2</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 As receitas obtidas das aplicações financeiras realizadas deverão ser obrigatoriamente aplicadas no objeto da parceria, e estarão sujeitas às mesmas condições de prestação de contas exigidas para os recursos transferidos.</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3</w:t>
      </w:r>
      <w:r w:rsidRPr="00F00192">
        <w:rPr>
          <w:rFonts w:ascii="Arial" w:eastAsia="Times New Roman" w:hAnsi="Arial" w:cs="Arial"/>
          <w:b/>
          <w:bCs/>
          <w:strike/>
          <w:lang w:eastAsia="pt-BR"/>
        </w:rPr>
        <w:t>º</w:t>
      </w:r>
      <w:r w:rsidRPr="00F00192">
        <w:rPr>
          <w:rFonts w:ascii="Arial" w:eastAsia="MS Mincho" w:hAnsi="Arial" w:cs="Arial"/>
          <w:lang w:eastAsia="pt-BR"/>
        </w:rPr>
        <w:t xml:space="preserve"> - O descumprimento do disposto nos parágrafos anteriores obrigará a OSC à reposição ou restituição do numerário equivalente aos rendimentos do mercado financeiro no período, devidamente atualizado até a data do efetivo depósito.</w:t>
      </w:r>
    </w:p>
    <w:p w:rsidR="00F35A59" w:rsidRPr="00F00192" w:rsidRDefault="00F35A59" w:rsidP="00D474F8">
      <w:pPr>
        <w:spacing w:before="60" w:after="0" w:line="240" w:lineRule="auto"/>
        <w:rPr>
          <w:rFonts w:ascii="Arial" w:eastAsia="MS Mincho" w:hAnsi="Arial" w:cs="Arial"/>
          <w:b/>
          <w:lang w:eastAsia="pt-BR"/>
        </w:rPr>
      </w:pP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CLÁUSULA SÉTIMA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Da Liberação dos Recursos</w:t>
      </w:r>
    </w:p>
    <w:p w:rsidR="00F35A59" w:rsidRPr="00F00192" w:rsidRDefault="00F35A59" w:rsidP="00F35A59">
      <w:pPr>
        <w:spacing w:before="60" w:after="0" w:line="240" w:lineRule="auto"/>
        <w:jc w:val="center"/>
        <w:rPr>
          <w:rFonts w:ascii="Arial" w:eastAsia="MS Mincho" w:hAnsi="Arial" w:cs="Arial"/>
          <w:b/>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lang w:eastAsia="pt-BR"/>
        </w:rPr>
        <w:t xml:space="preserve">Os recursos financeiros de que trata a cláusula anterior serão transferidos à OSC na forma de repasse mensal, em conformidade com o cronograma de desembolso contido no plano de trabalho, sendo que as parcelas subsequentes à primeira apenas serão liberadas após </w:t>
      </w:r>
      <w:r w:rsidRPr="00F00192">
        <w:rPr>
          <w:rFonts w:ascii="Arial" w:eastAsia="MS Mincho" w:hAnsi="Arial" w:cs="Arial"/>
          <w:lang w:eastAsia="pt-BR"/>
        </w:rPr>
        <w:lastRenderedPageBreak/>
        <w:t xml:space="preserve">apresentação da prestação de contas das parcelas precedentes, exceto nos casos a seguir mencionados, nos quais ficarão retidas até o saneamento das impropriedades:        </w:t>
      </w:r>
    </w:p>
    <w:p w:rsidR="00F35A59" w:rsidRPr="00F00192" w:rsidRDefault="00F35A59" w:rsidP="00F35A59">
      <w:pPr>
        <w:spacing w:before="60" w:after="0" w:line="240" w:lineRule="auto"/>
        <w:ind w:firstLine="2835"/>
        <w:jc w:val="both"/>
        <w:rPr>
          <w:rFonts w:ascii="Arial" w:eastAsia="MS Mincho" w:hAnsi="Arial" w:cs="Arial"/>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 quando houver evidências de irregularidade na aplicação de parcela anteriormente recebida;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II</w:t>
      </w:r>
      <w:r w:rsidRPr="00F00192">
        <w:rPr>
          <w:rFonts w:ascii="Arial" w:eastAsia="MS Mincho" w:hAnsi="Arial" w:cs="Arial"/>
          <w:lang w:eastAsia="pt-BR"/>
        </w:rPr>
        <w:t xml:space="preserve"> - quando constatado desvio de finalidade na aplicação dos recursos ou o inadimplemento da OSC em relação a obrigações estabelecidas neste instrumento;                                                                                                           </w:t>
      </w: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III</w:t>
      </w:r>
      <w:r w:rsidRPr="00F00192">
        <w:rPr>
          <w:rFonts w:ascii="Arial" w:eastAsia="MS Mincho" w:hAnsi="Arial" w:cs="Arial"/>
          <w:lang w:eastAsia="pt-BR"/>
        </w:rPr>
        <w:t xml:space="preserve"> - quando a OSC deixar de adotar sem justificativa suficiente as medidas saneadoras apontadas pela PREFEITURA ou pelos órgãos de controle interno ou externo.</w:t>
      </w:r>
    </w:p>
    <w:p w:rsidR="00F35A59" w:rsidRPr="00F00192" w:rsidRDefault="00F35A59" w:rsidP="00F35A59">
      <w:pPr>
        <w:spacing w:before="60" w:after="0" w:line="240" w:lineRule="auto"/>
        <w:ind w:firstLine="2835"/>
        <w:jc w:val="both"/>
        <w:rPr>
          <w:rFonts w:ascii="Arial" w:eastAsia="MS Mincho" w:hAnsi="Arial" w:cs="Arial"/>
          <w:lang w:eastAsia="pt-BR"/>
        </w:rPr>
      </w:pP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CLÁUSULA OITAVA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Da Prestação de Contas</w:t>
      </w:r>
    </w:p>
    <w:p w:rsidR="00F35A59" w:rsidRPr="00F00192" w:rsidRDefault="00F35A59" w:rsidP="00F35A59">
      <w:pPr>
        <w:spacing w:before="60" w:after="0" w:line="240" w:lineRule="auto"/>
        <w:jc w:val="center"/>
        <w:rPr>
          <w:rFonts w:ascii="Arial" w:eastAsia="MS Mincho" w:hAnsi="Arial" w:cs="Arial"/>
          <w:b/>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lang w:eastAsia="pt-BR"/>
        </w:rPr>
        <w:t>A OSC elaborará e apresentará à PREFEITURA a prestação de contas na forma discriminada nesta cláusula, observando-se o Capítulo IV da Lei federal n</w:t>
      </w:r>
      <w:r w:rsidRPr="00F00192">
        <w:rPr>
          <w:rFonts w:ascii="Arial" w:eastAsia="Times New Roman" w:hAnsi="Arial" w:cs="Arial"/>
          <w:bCs/>
          <w:strike/>
          <w:lang w:eastAsia="pt-BR"/>
        </w:rPr>
        <w:t>º</w:t>
      </w:r>
      <w:r w:rsidRPr="00F00192">
        <w:rPr>
          <w:rFonts w:ascii="Arial" w:eastAsia="MS Mincho" w:hAnsi="Arial" w:cs="Arial"/>
          <w:lang w:eastAsia="pt-BR"/>
        </w:rPr>
        <w:t xml:space="preserve"> 13.019, de 31 de julho de 2014, bem como as instruções oriundas do Tribunal de Contas do Estado de São Paulo e demais legislação e regulamentação aplicáveis.     </w:t>
      </w:r>
    </w:p>
    <w:p w:rsidR="00F35A59" w:rsidRPr="00F00192" w:rsidRDefault="00F35A59" w:rsidP="00F35A59">
      <w:pPr>
        <w:spacing w:before="60" w:after="0" w:line="240" w:lineRule="auto"/>
        <w:ind w:firstLine="2835"/>
        <w:jc w:val="both"/>
        <w:rPr>
          <w:rFonts w:ascii="Arial" w:eastAsia="MS Mincho" w:hAnsi="Arial" w:cs="Arial"/>
          <w:lang w:eastAsia="pt-BR"/>
        </w:rPr>
      </w:pPr>
      <w:r w:rsidRPr="00F00192">
        <w:rPr>
          <w:rFonts w:ascii="Arial" w:eastAsia="MS Mincho" w:hAnsi="Arial" w:cs="Arial"/>
          <w:lang w:eastAsia="pt-BR"/>
        </w:rPr>
        <w:t xml:space="preserve">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1</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 xml:space="preserve">- Os originais das faturas, recibos, notas fiscais e quaisquer outros documentos comprobatórios de despesas deverão ser emitidos em nome da OSC, conter a indicação do número do ajuste e a identificação do órgão público a que se referem, bem como ficar arquivados na OSC à disposição dos órgãos de controle interno e externo, pelo prazo de 10 (dez) anos, contado do dia útil subsequente ao da prestação de contas, separando-se os de origem pública daqueles da própria OSC.                                                                                        </w:t>
      </w:r>
    </w:p>
    <w:p w:rsidR="00F35A59" w:rsidRPr="00F00192" w:rsidRDefault="00F35A59" w:rsidP="00D474F8">
      <w:pPr>
        <w:spacing w:before="60" w:after="0" w:line="240" w:lineRule="auto"/>
        <w:ind w:firstLine="142"/>
        <w:jc w:val="both"/>
        <w:rPr>
          <w:rFonts w:ascii="Arial" w:eastAsia="MS Mincho" w:hAnsi="Arial" w:cs="Arial"/>
          <w:lang w:eastAsia="pt-BR"/>
        </w:rPr>
      </w:pP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2</w:t>
      </w:r>
      <w:r w:rsidRPr="00F00192">
        <w:rPr>
          <w:rFonts w:ascii="Arial" w:eastAsia="Times New Roman" w:hAnsi="Arial" w:cs="Arial"/>
          <w:b/>
          <w:bCs/>
          <w:strike/>
          <w:lang w:eastAsia="pt-BR"/>
        </w:rPr>
        <w:t>º</w:t>
      </w:r>
      <w:r w:rsidRPr="00F00192">
        <w:rPr>
          <w:rFonts w:ascii="Arial" w:eastAsia="MS Mincho" w:hAnsi="Arial" w:cs="Arial"/>
          <w:lang w:eastAsia="pt-BR"/>
        </w:rPr>
        <w:t xml:space="preserve"> - A prestação de contas e todos os atos que dela decorram dar-se-ão em plataforma eletrônica a ser disponibilizada no</w:t>
      </w:r>
      <w:r w:rsidRPr="00F00192">
        <w:rPr>
          <w:rFonts w:ascii="Arial" w:eastAsia="MS Mincho" w:hAnsi="Arial" w:cs="Arial"/>
          <w:b/>
          <w:lang w:eastAsia="pt-BR"/>
        </w:rPr>
        <w:t xml:space="preserve"> </w:t>
      </w:r>
      <w:r w:rsidRPr="00F00192">
        <w:rPr>
          <w:rFonts w:ascii="Arial" w:eastAsia="MS Mincho" w:hAnsi="Arial" w:cs="Arial"/>
          <w:lang w:eastAsia="pt-BR"/>
        </w:rPr>
        <w:t xml:space="preserve">sítio eletrônico da PREFEITURA, permitindo a visualização por qualquer interessado. </w:t>
      </w:r>
    </w:p>
    <w:p w:rsidR="00F35A59" w:rsidRPr="00F00192" w:rsidRDefault="00F35A59" w:rsidP="00D474F8">
      <w:pPr>
        <w:spacing w:before="60" w:after="0" w:line="240" w:lineRule="auto"/>
        <w:ind w:firstLine="142"/>
        <w:jc w:val="both"/>
        <w:rPr>
          <w:rFonts w:ascii="Arial" w:eastAsia="MS Mincho" w:hAnsi="Arial" w:cs="Arial"/>
          <w:b/>
          <w:lang w:eastAsia="pt-BR"/>
        </w:rPr>
      </w:pPr>
      <w:r w:rsidRPr="00F00192">
        <w:rPr>
          <w:rFonts w:ascii="Arial" w:eastAsia="MS Mincho" w:hAnsi="Arial" w:cs="Arial"/>
          <w:b/>
          <w:lang w:eastAsia="pt-BR"/>
        </w:rPr>
        <w:t>§ 3</w:t>
      </w:r>
      <w:r w:rsidRPr="00F00192">
        <w:rPr>
          <w:rFonts w:ascii="Arial" w:eastAsia="Times New Roman" w:hAnsi="Arial" w:cs="Arial"/>
          <w:b/>
          <w:bCs/>
          <w:strike/>
          <w:lang w:eastAsia="pt-BR"/>
        </w:rPr>
        <w:t>º</w:t>
      </w:r>
      <w:r w:rsidRPr="00F00192">
        <w:rPr>
          <w:rFonts w:ascii="Arial" w:eastAsia="MS Mincho" w:hAnsi="Arial" w:cs="Arial"/>
          <w:lang w:eastAsia="pt-BR"/>
        </w:rPr>
        <w:t xml:space="preserve"> - Até que se institua a plataforma eletrônica de que trata o § 2</w:t>
      </w:r>
      <w:r w:rsidRPr="00F00192">
        <w:rPr>
          <w:rFonts w:ascii="Arial" w:eastAsia="Times New Roman" w:hAnsi="Arial" w:cs="Arial"/>
          <w:bCs/>
          <w:strike/>
          <w:lang w:eastAsia="pt-BR"/>
        </w:rPr>
        <w:t>º</w:t>
      </w:r>
      <w:r w:rsidRPr="00F00192">
        <w:rPr>
          <w:rFonts w:ascii="Arial" w:eastAsia="MS Mincho" w:hAnsi="Arial" w:cs="Arial"/>
          <w:lang w:eastAsia="pt-BR"/>
        </w:rPr>
        <w:t xml:space="preserve">, a prestação de contas será feita de forma presencial, junto à Secretaria de Assistência e Desenvolvimento Social, devendo ser observados, quando for o caso, os modelos de demonstrativos e formulários disponibilizados pelo Tribunal de Contas do Estado de São Paulo.      </w:t>
      </w:r>
      <w:r w:rsidRPr="00F00192">
        <w:rPr>
          <w:rFonts w:ascii="Arial" w:eastAsia="MS Mincho" w:hAnsi="Arial" w:cs="Arial"/>
          <w:b/>
          <w:lang w:eastAsia="pt-BR"/>
        </w:rPr>
        <w:t xml:space="preserve">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4</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 xml:space="preserve">- Sem prejuízo da plena observância dos normativos apontados no “caput” desta cláusula, a OSC prestará contas da boa e regular aplicação dos recursos recebidos conforme previsão no plano de trabalho, na forma e prazos a seguir estabelecidos: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 Prestação de contas parcial: deverá ser apresentada à PREFEITURA, </w:t>
      </w:r>
      <w:proofErr w:type="gramStart"/>
      <w:r w:rsidR="001A4497" w:rsidRPr="00F00192">
        <w:rPr>
          <w:rFonts w:ascii="Arial" w:eastAsia="MS Mincho" w:hAnsi="Arial" w:cs="Arial"/>
          <w:lang w:eastAsia="pt-BR"/>
        </w:rPr>
        <w:t xml:space="preserve">trimestralmente </w:t>
      </w:r>
      <w:r w:rsidRPr="00F00192">
        <w:rPr>
          <w:rFonts w:ascii="Arial" w:eastAsia="MS Mincho" w:hAnsi="Arial" w:cs="Arial"/>
          <w:lang w:eastAsia="pt-BR"/>
        </w:rPr>
        <w:t>,</w:t>
      </w:r>
      <w:proofErr w:type="gramEnd"/>
      <w:r w:rsidRPr="00F00192">
        <w:rPr>
          <w:rFonts w:ascii="Arial" w:eastAsia="MS Mincho" w:hAnsi="Arial" w:cs="Arial"/>
          <w:lang w:eastAsia="pt-BR"/>
        </w:rPr>
        <w:t xml:space="preserve"> até o dia 10 do mês subsequente ao </w:t>
      </w:r>
      <w:r w:rsidR="001A4497" w:rsidRPr="00F00192">
        <w:rPr>
          <w:rFonts w:ascii="Arial" w:eastAsia="MS Mincho" w:hAnsi="Arial" w:cs="Arial"/>
          <w:lang w:eastAsia="pt-BR"/>
        </w:rPr>
        <w:t xml:space="preserve">trimestre </w:t>
      </w:r>
      <w:r w:rsidRPr="00F00192">
        <w:rPr>
          <w:rFonts w:ascii="Arial" w:eastAsia="MS Mincho" w:hAnsi="Arial" w:cs="Arial"/>
          <w:lang w:eastAsia="pt-BR"/>
        </w:rPr>
        <w:t>ou, quando for o caso, até o primeiro dia útil imediatamente seguinte, por meio de relatório parcial de execução do objeto, contendo a relação nominal dos atendidos e a relação dos pagamentos efetuados, bem como comprovando que os recursos financeiros recebidos foram aplicados nas ações previstas no plano de trabalho;</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II</w:t>
      </w:r>
      <w:r w:rsidRPr="00F00192">
        <w:rPr>
          <w:rFonts w:ascii="Arial" w:eastAsia="MS Mincho" w:hAnsi="Arial" w:cs="Arial"/>
          <w:lang w:eastAsia="pt-BR"/>
        </w:rPr>
        <w:t xml:space="preserve"> - Prestação de contas final: deverá ser apresentada à PREFEITURA, nos moldes das instruções específicas editadas pelo Tribunal de Contas do Estado de São Paulo, no prazo máximo de 30 (trinta) dias, contados do término de vigência da parceria, prorrogável por até 15 (quinze) dias, mediante justificativa e solicitação prévia da OSC, devendo conter, além da </w:t>
      </w:r>
      <w:r w:rsidRPr="00F00192">
        <w:rPr>
          <w:rFonts w:ascii="Arial" w:eastAsia="MS Mincho" w:hAnsi="Arial" w:cs="Arial"/>
          <w:lang w:eastAsia="pt-BR"/>
        </w:rPr>
        <w:lastRenderedPageBreak/>
        <w:t>documentação comprobatória da aplicação dos recursos recebidos, os seguintes documentos:</w:t>
      </w:r>
    </w:p>
    <w:p w:rsidR="00F35A59" w:rsidRPr="00F00192" w:rsidRDefault="00F35A59" w:rsidP="00D474F8">
      <w:pPr>
        <w:spacing w:before="60" w:after="0" w:line="240" w:lineRule="auto"/>
        <w:ind w:firstLine="142"/>
        <w:jc w:val="both"/>
        <w:rPr>
          <w:rFonts w:ascii="Arial" w:eastAsia="MS Mincho" w:hAnsi="Arial" w:cs="Arial"/>
          <w:lang w:eastAsia="pt-BR"/>
        </w:rPr>
      </w:pP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a)</w:t>
      </w:r>
      <w:r w:rsidRPr="00F00192">
        <w:rPr>
          <w:rFonts w:ascii="Arial" w:eastAsia="MS Mincho" w:hAnsi="Arial" w:cs="Arial"/>
          <w:lang w:eastAsia="pt-BR"/>
        </w:rPr>
        <w:t xml:space="preserve"> relatório final de execução do objeto da parceria, assinado pelo representante legal da OSC, contendo as atividades desenvolvidas para o seu cumprimento e o comparativo de metas propostas com os resultados alcançados;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b)</w:t>
      </w:r>
      <w:r w:rsidRPr="00F00192">
        <w:rPr>
          <w:rFonts w:ascii="Arial" w:eastAsia="MS Mincho" w:hAnsi="Arial" w:cs="Arial"/>
          <w:lang w:eastAsia="pt-BR"/>
        </w:rPr>
        <w:t xml:space="preserve"> relatório final de execução financeira do ajuste, assinado pelo representante legal da OSC e pelo contador responsável, com a descrição das despesas e receitas efetivamente realizadas e sua vinculação com a execução do objeto;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c)</w:t>
      </w:r>
      <w:r w:rsidRPr="00F00192">
        <w:rPr>
          <w:rFonts w:ascii="Arial" w:eastAsia="MS Mincho" w:hAnsi="Arial" w:cs="Arial"/>
          <w:lang w:eastAsia="pt-BR"/>
        </w:rPr>
        <w:t xml:space="preserve"> demonstrativo integral das despesas e receitas, computadas por fontes de recurso e por categorias ou finalidades dos gastos, </w:t>
      </w:r>
      <w:r w:rsidR="000A5765" w:rsidRPr="00F00192">
        <w:rPr>
          <w:rFonts w:ascii="Arial" w:eastAsia="MS Mincho" w:hAnsi="Arial" w:cs="Arial"/>
          <w:lang w:eastAsia="pt-BR"/>
        </w:rPr>
        <w:t>aplicadas no objeto da parceria.</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d)</w:t>
      </w:r>
      <w:r w:rsidRPr="00F00192">
        <w:rPr>
          <w:rFonts w:ascii="Arial" w:eastAsia="MS Mincho" w:hAnsi="Arial" w:cs="Arial"/>
          <w:lang w:eastAsia="pt-BR"/>
        </w:rPr>
        <w:t xml:space="preserve"> extratos bancários conciliados, evidenciando a movimentação dos recursos e rentabilidade do período;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e)</w:t>
      </w:r>
      <w:r w:rsidR="000A5765" w:rsidRPr="00F00192">
        <w:rPr>
          <w:rFonts w:ascii="Arial" w:eastAsia="MS Mincho" w:hAnsi="Arial" w:cs="Arial"/>
          <w:lang w:eastAsia="pt-BR"/>
        </w:rPr>
        <w:t xml:space="preserve"> relação nominal dos atendidos;</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f)</w:t>
      </w:r>
      <w:r w:rsidRPr="00F00192">
        <w:rPr>
          <w:rFonts w:ascii="Arial" w:eastAsia="MS Mincho" w:hAnsi="Arial" w:cs="Arial"/>
          <w:lang w:eastAsia="pt-BR"/>
        </w:rPr>
        <w:t xml:space="preserve"> publicação do balanço patrimonial da OSC, dos exercícios encerrado e anterior;</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g)</w:t>
      </w:r>
      <w:r w:rsidRPr="00F00192">
        <w:rPr>
          <w:rFonts w:ascii="Arial" w:eastAsia="MS Mincho" w:hAnsi="Arial" w:cs="Arial"/>
          <w:lang w:eastAsia="pt-BR"/>
        </w:rPr>
        <w:t xml:space="preserve"> demais demonstrativos contábeis e financeiros da OSC, acompanhados do balancete analítico acumulado no exercício;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h)</w:t>
      </w:r>
      <w:r w:rsidRPr="00F00192">
        <w:rPr>
          <w:rFonts w:ascii="Arial" w:eastAsia="MS Mincho" w:hAnsi="Arial" w:cs="Arial"/>
          <w:lang w:eastAsia="pt-BR"/>
        </w:rPr>
        <w:t xml:space="preserve"> certidão expedida pelo Conselho Regional de Contabilidade – CRC, comprovando a habilitação profissional dos responsáveis por balanços e demonstrações contábeis;</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comprovante da devolução de eventuais recursos financeiros não utilizados, quando houver, à conta bancária indicada pela PREFEITURA;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j)</w:t>
      </w:r>
      <w:r w:rsidRPr="00F00192">
        <w:rPr>
          <w:rFonts w:ascii="Arial" w:eastAsia="MS Mincho" w:hAnsi="Arial" w:cs="Arial"/>
          <w:lang w:eastAsia="pt-BR"/>
        </w:rPr>
        <w:t xml:space="preserve"> declaração acerca da existência ou não no quadro diretivo da OSC de agentes políticos de Poder, de membros do Ministério Público ou de dirigente de órgão ou entidade da Administração Pública Municipal de Itanhaém, bem como seus respectivos cônjuges, companheiros ou parentes em linha reta, colateral ou por afinidade, até o segundo grau;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k)</w:t>
      </w:r>
      <w:r w:rsidRPr="00F00192">
        <w:rPr>
          <w:rFonts w:ascii="Arial" w:eastAsia="MS Mincho" w:hAnsi="Arial" w:cs="Arial"/>
          <w:lang w:eastAsia="pt-BR"/>
        </w:rPr>
        <w:t xml:space="preserve"> declaração da ocorrência ou não de contratação ou remuneração a qualquer título, pela OSC, com os recursos repassados, de servidor ou empregado público, inclusive </w:t>
      </w:r>
      <w:proofErr w:type="gramStart"/>
      <w:r w:rsidRPr="00F00192">
        <w:rPr>
          <w:rFonts w:ascii="Arial" w:eastAsia="MS Mincho" w:hAnsi="Arial" w:cs="Arial"/>
          <w:lang w:eastAsia="pt-BR"/>
        </w:rPr>
        <w:t>aquele</w:t>
      </w:r>
      <w:proofErr w:type="gramEnd"/>
      <w:r w:rsidRPr="00F00192">
        <w:rPr>
          <w:rFonts w:ascii="Arial" w:eastAsia="MS Mincho" w:hAnsi="Arial" w:cs="Arial"/>
          <w:lang w:eastAsia="pt-BR"/>
        </w:rPr>
        <w:t xml:space="preserve"> que exerça cargo em comissão ou função de confiança de órgão ou entidade da Administração Pública Municipal de Itanhaém, bem como seus respectivos cônjuges, companheiros ou parentes em linha reta, colateral ou por afinidade, até o segundo grau.</w:t>
      </w:r>
    </w:p>
    <w:p w:rsidR="00F35A59" w:rsidRPr="00F00192" w:rsidRDefault="00F35A59" w:rsidP="00D474F8">
      <w:pPr>
        <w:spacing w:before="60" w:after="0" w:line="240" w:lineRule="auto"/>
        <w:ind w:firstLine="142"/>
        <w:jc w:val="both"/>
        <w:rPr>
          <w:rFonts w:ascii="Arial" w:eastAsia="MS Mincho" w:hAnsi="Arial" w:cs="Arial"/>
          <w:lang w:eastAsia="pt-BR"/>
        </w:rPr>
      </w:pP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5</w:t>
      </w:r>
      <w:r w:rsidRPr="00F00192">
        <w:rPr>
          <w:rFonts w:ascii="Arial" w:eastAsia="Times New Roman" w:hAnsi="Arial" w:cs="Arial"/>
          <w:b/>
          <w:bCs/>
          <w:strike/>
          <w:lang w:eastAsia="pt-BR"/>
        </w:rPr>
        <w:t>º</w:t>
      </w:r>
      <w:r w:rsidRPr="00F00192">
        <w:rPr>
          <w:rFonts w:ascii="Arial" w:eastAsia="MS Mincho" w:hAnsi="Arial" w:cs="Arial"/>
          <w:lang w:eastAsia="pt-BR"/>
        </w:rPr>
        <w:t xml:space="preserve"> - Apresentada a prestação de contas parcial e final, caberá ao gestor da parceria emitir parecer técnico conclusivo, para fins de avaliação do cumprimento do objeto e da regular aplicação dos recursos da parceria, que deverá observar o disposto no §</w:t>
      </w:r>
      <w:r w:rsidRPr="00F00192">
        <w:rPr>
          <w:rFonts w:ascii="Arial" w:eastAsia="Times New Roman" w:hAnsi="Arial" w:cs="Arial"/>
          <w:bCs/>
          <w:strike/>
          <w:lang w:eastAsia="pt-BR"/>
        </w:rPr>
        <w:t>º</w:t>
      </w:r>
      <w:r w:rsidRPr="00F00192">
        <w:rPr>
          <w:rFonts w:ascii="Arial" w:eastAsia="MS Mincho" w:hAnsi="Arial" w:cs="Arial"/>
          <w:lang w:eastAsia="pt-BR"/>
        </w:rPr>
        <w:t xml:space="preserve"> 4</w:t>
      </w:r>
      <w:r w:rsidRPr="00F00192">
        <w:rPr>
          <w:rFonts w:ascii="Arial" w:eastAsia="Times New Roman" w:hAnsi="Arial" w:cs="Arial"/>
          <w:bCs/>
          <w:strike/>
          <w:lang w:eastAsia="pt-BR"/>
        </w:rPr>
        <w:t>º</w:t>
      </w:r>
      <w:r w:rsidRPr="00F00192">
        <w:rPr>
          <w:rFonts w:ascii="Arial" w:eastAsia="MS Mincho" w:hAnsi="Arial" w:cs="Arial"/>
          <w:lang w:eastAsia="pt-BR"/>
        </w:rPr>
        <w:t xml:space="preserve"> do artigo 67 da Lei federal n</w:t>
      </w:r>
      <w:r w:rsidRPr="00F00192">
        <w:rPr>
          <w:rFonts w:ascii="Arial" w:eastAsia="Times New Roman" w:hAnsi="Arial" w:cs="Arial"/>
          <w:bCs/>
          <w:strike/>
          <w:lang w:eastAsia="pt-BR"/>
        </w:rPr>
        <w:t>º</w:t>
      </w:r>
      <w:r w:rsidRPr="00F00192">
        <w:rPr>
          <w:rFonts w:ascii="Arial" w:eastAsia="MS Mincho" w:hAnsi="Arial" w:cs="Arial"/>
          <w:lang w:eastAsia="pt-BR"/>
        </w:rPr>
        <w:t xml:space="preserve"> 13.019, de 2014.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6</w:t>
      </w:r>
      <w:r w:rsidRPr="00F00192">
        <w:rPr>
          <w:rFonts w:ascii="Arial" w:eastAsia="Times New Roman" w:hAnsi="Arial" w:cs="Arial"/>
          <w:b/>
          <w:bCs/>
          <w:strike/>
          <w:lang w:eastAsia="pt-BR"/>
        </w:rPr>
        <w:t>º</w:t>
      </w:r>
      <w:r w:rsidRPr="00F00192">
        <w:rPr>
          <w:rFonts w:ascii="Arial" w:eastAsia="MS Mincho" w:hAnsi="Arial" w:cs="Arial"/>
          <w:lang w:eastAsia="pt-BR"/>
        </w:rPr>
        <w:t xml:space="preserve"> - A OSC fica autorizada, independentemente da celebração de termo aditivo, a utilizar os recursos repassados no último mês de vigência estabelecido na Cláusula Nona, bem como no derradeiro mês de eventuais prorrogações, durante o prazo de 30 (trinta) dias, estabelecido no inciso II do § 4</w:t>
      </w:r>
      <w:r w:rsidRPr="00F00192">
        <w:rPr>
          <w:rFonts w:ascii="Arial" w:eastAsia="Times New Roman" w:hAnsi="Arial" w:cs="Arial"/>
          <w:bCs/>
          <w:strike/>
          <w:lang w:eastAsia="pt-BR"/>
        </w:rPr>
        <w:t>º</w:t>
      </w:r>
      <w:r w:rsidRPr="00F00192">
        <w:rPr>
          <w:rFonts w:ascii="Arial" w:eastAsia="MS Mincho" w:hAnsi="Arial" w:cs="Arial"/>
          <w:lang w:eastAsia="pt-BR"/>
        </w:rPr>
        <w:t xml:space="preserve"> desta cláusula, para a apresentação da prestaç</w:t>
      </w:r>
      <w:r w:rsidR="000A5765" w:rsidRPr="00F00192">
        <w:rPr>
          <w:rFonts w:ascii="Arial" w:eastAsia="MS Mincho" w:hAnsi="Arial" w:cs="Arial"/>
          <w:lang w:eastAsia="pt-BR"/>
        </w:rPr>
        <w:t>ão de contas final à PREFEITURA</w:t>
      </w:r>
    </w:p>
    <w:p w:rsid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7</w:t>
      </w:r>
      <w:r w:rsidRPr="00F00192">
        <w:rPr>
          <w:rFonts w:ascii="Arial" w:eastAsia="Times New Roman" w:hAnsi="Arial" w:cs="Arial"/>
          <w:b/>
          <w:bCs/>
          <w:strike/>
          <w:lang w:eastAsia="pt-BR"/>
        </w:rPr>
        <w:t>º</w:t>
      </w:r>
      <w:r w:rsidRPr="00F00192">
        <w:rPr>
          <w:rFonts w:ascii="Arial" w:eastAsia="MS Mincho" w:hAnsi="Arial" w:cs="Arial"/>
          <w:lang w:eastAsia="pt-BR"/>
        </w:rPr>
        <w:t xml:space="preserve"> - A utilização dos recursos de que cuida o § 6</w:t>
      </w:r>
      <w:r w:rsidRPr="00F00192">
        <w:rPr>
          <w:rFonts w:ascii="Arial" w:eastAsia="Times New Roman" w:hAnsi="Arial" w:cs="Arial"/>
          <w:bCs/>
          <w:strike/>
          <w:lang w:eastAsia="pt-BR"/>
        </w:rPr>
        <w:t>º</w:t>
      </w:r>
      <w:r w:rsidRPr="00F00192">
        <w:rPr>
          <w:rFonts w:ascii="Arial" w:eastAsia="MS Mincho" w:hAnsi="Arial" w:cs="Arial"/>
          <w:lang w:eastAsia="pt-BR"/>
        </w:rPr>
        <w:t xml:space="preserve"> desta cláusula não implicará prorrogação do prazo para a apresentação da prestação de contas final à PREFEITURA.    </w:t>
      </w:r>
    </w:p>
    <w:p w:rsid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8</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 Para fins de comprovação dos gastos:</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 não serão aceitas despesas efetuadas em data anterior ao período de vigência da parceria; </w:t>
      </w:r>
    </w:p>
    <w:p w:rsid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lastRenderedPageBreak/>
        <w:t>II</w:t>
      </w:r>
      <w:r w:rsidRPr="00F00192">
        <w:rPr>
          <w:rFonts w:ascii="Arial" w:eastAsia="MS Mincho" w:hAnsi="Arial" w:cs="Arial"/>
          <w:lang w:eastAsia="pt-BR"/>
        </w:rPr>
        <w:t xml:space="preserve"> - o pagamento de despesa em data posterior à vigência da parceria, observado o disposto no § 6</w:t>
      </w:r>
      <w:r w:rsidRPr="00F00192">
        <w:rPr>
          <w:rFonts w:ascii="Arial" w:eastAsia="Times New Roman" w:hAnsi="Arial" w:cs="Arial"/>
          <w:bCs/>
          <w:strike/>
          <w:lang w:eastAsia="pt-BR"/>
        </w:rPr>
        <w:t>º</w:t>
      </w:r>
      <w:r w:rsidRPr="00F00192">
        <w:rPr>
          <w:rFonts w:ascii="Arial" w:eastAsia="MS Mincho" w:hAnsi="Arial" w:cs="Arial"/>
          <w:lang w:eastAsia="pt-BR"/>
        </w:rPr>
        <w:t xml:space="preserve"> desta cláusula, somente será admitido quando o fato gerador da despesa tiver ocorrido durante sua vigência.</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9</w:t>
      </w:r>
      <w:r w:rsidRPr="00F00192">
        <w:rPr>
          <w:rFonts w:ascii="Arial" w:eastAsia="Times New Roman" w:hAnsi="Arial" w:cs="Arial"/>
          <w:b/>
          <w:bCs/>
          <w:strike/>
          <w:lang w:eastAsia="pt-BR"/>
        </w:rPr>
        <w:t>º</w:t>
      </w:r>
      <w:r w:rsidRPr="00F00192">
        <w:rPr>
          <w:rFonts w:ascii="Arial" w:eastAsia="MS Mincho" w:hAnsi="Arial" w:cs="Arial"/>
          <w:lang w:eastAsia="pt-BR"/>
        </w:rPr>
        <w:t xml:space="preserve"> - Não poderão ser pagas com recursos da parceria, despesas em desacordo com o plano de trabalho, bem como aquelas a título de taxa de administração ou decorrentes de multas, juros ou correção monetária, referentes a pagamentos ou a recolhimentos fora dos prazos, salvo se decorrentes de atrasos da PREFEITURA na liberação de recursos financeiros.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10</w:t>
      </w:r>
      <w:r w:rsidRPr="00F00192">
        <w:rPr>
          <w:rFonts w:ascii="Arial" w:eastAsia="MS Mincho" w:hAnsi="Arial" w:cs="Arial"/>
          <w:lang w:eastAsia="pt-BR"/>
        </w:rPr>
        <w:t xml:space="preserve"> - Constatada a irregularidade ou omissão na prestação de contas, o gestor da parceria notificará a OSC para, no prazo de 15 (quinze) dias, sanar a irregularidade ou cumprir a obrigação.                                                                    </w:t>
      </w:r>
    </w:p>
    <w:p w:rsidR="00F35A59" w:rsidRPr="00F00192" w:rsidRDefault="00F35A59" w:rsidP="00D474F8">
      <w:pPr>
        <w:spacing w:before="60" w:after="0" w:line="240" w:lineRule="auto"/>
        <w:ind w:firstLine="142"/>
        <w:jc w:val="both"/>
        <w:rPr>
          <w:rFonts w:ascii="Arial" w:eastAsia="MS Mincho" w:hAnsi="Arial" w:cs="Arial"/>
          <w:lang w:eastAsia="pt-BR"/>
        </w:rPr>
      </w:pPr>
      <w:r w:rsidRPr="00F00192">
        <w:rPr>
          <w:rFonts w:ascii="Arial" w:eastAsia="MS Mincho" w:hAnsi="Arial" w:cs="Arial"/>
          <w:b/>
          <w:lang w:eastAsia="pt-BR"/>
        </w:rPr>
        <w:t>§ 11</w:t>
      </w:r>
      <w:r w:rsidRPr="00F00192">
        <w:rPr>
          <w:rFonts w:ascii="Arial" w:eastAsia="MS Mincho" w:hAnsi="Arial" w:cs="Arial"/>
          <w:lang w:eastAsia="pt-BR"/>
        </w:rPr>
        <w:t xml:space="preserve"> - Se persistir a irregularidade ou a omissão de que trata o § 10, o Secretário de Assistência e Desenvolvimento Social, sob pena de responsabilidade solidária, deve adotar as providências para apuração dos fatos, identificação dos responsáveis, quantificação do dano e obtenção do ressarcimento nos termos da legislação vigente.</w:t>
      </w:r>
    </w:p>
    <w:p w:rsidR="00F35A59" w:rsidRPr="00F00192" w:rsidRDefault="00F35A59" w:rsidP="00F35A59">
      <w:pPr>
        <w:tabs>
          <w:tab w:val="left" w:pos="3360"/>
        </w:tabs>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CLÁUSULA NONA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Da Vigência e da Prorrogação</w:t>
      </w:r>
    </w:p>
    <w:p w:rsidR="00D474F8" w:rsidRPr="00F00192" w:rsidRDefault="00D474F8" w:rsidP="00F35A59">
      <w:pPr>
        <w:spacing w:before="60" w:after="0" w:line="240" w:lineRule="auto"/>
        <w:ind w:firstLine="2835"/>
        <w:jc w:val="both"/>
        <w:rPr>
          <w:rFonts w:ascii="Arial" w:eastAsia="MS Mincho" w:hAnsi="Arial" w:cs="Arial"/>
          <w:lang w:eastAsia="pt-BR"/>
        </w:rPr>
      </w:pPr>
    </w:p>
    <w:p w:rsidR="00F35A59" w:rsidRPr="00F00192" w:rsidRDefault="00F35A59" w:rsidP="00D474F8">
      <w:pPr>
        <w:spacing w:before="60" w:after="0" w:line="240" w:lineRule="auto"/>
        <w:jc w:val="both"/>
        <w:rPr>
          <w:rFonts w:ascii="Arial" w:eastAsia="MS Mincho" w:hAnsi="Arial" w:cs="Arial"/>
          <w:lang w:eastAsia="pt-BR"/>
        </w:rPr>
      </w:pPr>
      <w:r w:rsidRPr="00F00192">
        <w:rPr>
          <w:rFonts w:ascii="Arial" w:eastAsia="MS Mincho" w:hAnsi="Arial" w:cs="Arial"/>
          <w:lang w:eastAsia="pt-BR"/>
        </w:rPr>
        <w:t>O prazo de vigência de</w:t>
      </w:r>
      <w:r w:rsidR="00EA1413">
        <w:rPr>
          <w:rFonts w:ascii="Arial" w:eastAsia="MS Mincho" w:hAnsi="Arial" w:cs="Arial"/>
          <w:lang w:eastAsia="pt-BR"/>
        </w:rPr>
        <w:t>ste Termo de Colaboração é de 10 (dez</w:t>
      </w:r>
      <w:r w:rsidRPr="00F00192">
        <w:rPr>
          <w:rFonts w:ascii="Arial" w:eastAsia="MS Mincho" w:hAnsi="Arial" w:cs="Arial"/>
          <w:lang w:eastAsia="pt-BR"/>
        </w:rPr>
        <w:t>) meses, a contar da data de sua assinatura.</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1</w:t>
      </w:r>
      <w:r w:rsidRPr="00F00192">
        <w:rPr>
          <w:rFonts w:ascii="Arial" w:eastAsia="Times New Roman" w:hAnsi="Arial" w:cs="Arial"/>
          <w:b/>
          <w:bCs/>
          <w:strike/>
          <w:lang w:eastAsia="pt-BR"/>
        </w:rPr>
        <w:t>º</w:t>
      </w:r>
      <w:r w:rsidRPr="00F00192">
        <w:rPr>
          <w:rFonts w:ascii="Arial" w:eastAsia="MS Mincho" w:hAnsi="Arial" w:cs="Arial"/>
          <w:lang w:eastAsia="pt-BR"/>
        </w:rPr>
        <w:t xml:space="preserve"> - Havendo motivo relevante e interesse dos partícipes, o presente Termo de Colaboração poderá ter seu prazo de vigência prorrogado para cumprir o plano de trabalho, mediante termo aditivo e prévia autorização do Secretário de Assistência e Desenvolvimento Social, após solicitação da OSC, devidamente justificada, apresentada à PREFEITURA em, no mínimo, 30 (trinta) dias antes de seu término.</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2</w:t>
      </w:r>
      <w:r w:rsidRPr="00F00192">
        <w:rPr>
          <w:rFonts w:ascii="Arial" w:eastAsia="Times New Roman" w:hAnsi="Arial" w:cs="Arial"/>
          <w:b/>
          <w:bCs/>
          <w:strike/>
          <w:lang w:eastAsia="pt-BR"/>
        </w:rPr>
        <w:t>º</w:t>
      </w:r>
      <w:r w:rsidRPr="00F00192">
        <w:rPr>
          <w:rFonts w:ascii="Arial" w:eastAsia="MS Mincho" w:hAnsi="Arial" w:cs="Arial"/>
          <w:lang w:eastAsia="pt-BR"/>
        </w:rPr>
        <w:t xml:space="preserve"> - A PREFEITURA prorrogará de ofício a vigência da parceria quando der causa ao atraso na liberação dos recursos, limitada a prorrogação ao exato período do atraso verificado.</w:t>
      </w:r>
    </w:p>
    <w:p w:rsidR="00F35A59" w:rsidRPr="00F00192" w:rsidRDefault="00F35A59" w:rsidP="00F00192">
      <w:pPr>
        <w:spacing w:before="60" w:after="0" w:line="240" w:lineRule="auto"/>
        <w:jc w:val="both"/>
        <w:rPr>
          <w:rFonts w:ascii="Arial" w:eastAsia="MS Mincho" w:hAnsi="Arial" w:cs="Arial"/>
          <w:lang w:eastAsia="pt-BR"/>
        </w:rPr>
      </w:pP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CLÁUSULA DÉCIMA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Da Denúncia e da Rescisão</w:t>
      </w:r>
    </w:p>
    <w:p w:rsidR="00F35A59" w:rsidRPr="00F00192" w:rsidRDefault="00F35A59" w:rsidP="00F35A59">
      <w:pPr>
        <w:spacing w:before="60" w:after="0" w:line="240" w:lineRule="auto"/>
        <w:jc w:val="center"/>
        <w:rPr>
          <w:rFonts w:ascii="Arial" w:eastAsia="MS Mincho" w:hAnsi="Arial" w:cs="Arial"/>
          <w:b/>
          <w:lang w:eastAsia="pt-BR"/>
        </w:rPr>
      </w:pP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lang w:eastAsia="pt-BR"/>
        </w:rPr>
        <w:t>A presente parceria poderá, a qualquer tempo, ser denunciada por qualquer dos partícipes mediante notificação escrita com antecedência mínima de 60 (sessenta) dias e será rescindida por infração legal ou descumprimento das obrigações assumidas, ou pela superveniência de norma legal ou fato que a torne jurídica, material ou formalmente inexequível.</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1</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 xml:space="preserve">- Ocorrendo a rescisão ou a denúncia da presente parceria, PREFEITURA e OSC responderão pelas obrigações assumidas até a data do rompimento do ajuste, devendo a OSC apresentar à PREFEITURA, no prazo de até 30 (trinta) dias, a documentação comprobatória do cumprimento das obrigações assumidas até aquela data. </w:t>
      </w:r>
    </w:p>
    <w:p w:rsidR="00F35A59" w:rsidRPr="00F00192" w:rsidRDefault="00F35A59" w:rsidP="00F00192">
      <w:pPr>
        <w:tabs>
          <w:tab w:val="left" w:pos="2835"/>
        </w:tabs>
        <w:spacing w:before="60" w:after="0" w:line="240" w:lineRule="auto"/>
        <w:jc w:val="both"/>
        <w:rPr>
          <w:rFonts w:ascii="Arial" w:eastAsia="MS Mincho" w:hAnsi="Arial" w:cs="Arial"/>
          <w:lang w:eastAsia="pt-BR"/>
        </w:rPr>
      </w:pPr>
      <w:r w:rsidRPr="00F00192">
        <w:rPr>
          <w:rFonts w:ascii="Arial" w:eastAsia="MS Mincho" w:hAnsi="Arial" w:cs="Arial"/>
          <w:b/>
          <w:lang w:eastAsia="pt-BR"/>
        </w:rPr>
        <w:t>§ 2</w:t>
      </w:r>
      <w:r w:rsidRPr="00F00192">
        <w:rPr>
          <w:rFonts w:ascii="Arial" w:eastAsia="Times New Roman" w:hAnsi="Arial" w:cs="Arial"/>
          <w:b/>
          <w:bCs/>
          <w:strike/>
          <w:lang w:eastAsia="pt-BR"/>
        </w:rPr>
        <w:t>º</w:t>
      </w:r>
      <w:r w:rsidRPr="00F00192">
        <w:rPr>
          <w:rFonts w:ascii="Arial" w:eastAsia="MS Mincho" w:hAnsi="Arial" w:cs="Arial"/>
          <w:lang w:eastAsia="pt-BR"/>
        </w:rPr>
        <w:t xml:space="preserve"> - Havendo indícios fundados de malversação do recurso público, a PREFEITURA deverá instaurar tomada de contas especial, para apurar irregularidades que tenham </w:t>
      </w:r>
      <w:r w:rsidR="000A5765" w:rsidRPr="00F00192">
        <w:rPr>
          <w:rFonts w:ascii="Arial" w:eastAsia="MS Mincho" w:hAnsi="Arial" w:cs="Arial"/>
          <w:lang w:eastAsia="pt-BR"/>
        </w:rPr>
        <w:t>motivado a rescisão da parceria.</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3</w:t>
      </w:r>
      <w:r w:rsidRPr="00F00192">
        <w:rPr>
          <w:rFonts w:ascii="Arial" w:eastAsia="Times New Roman" w:hAnsi="Arial" w:cs="Arial"/>
          <w:b/>
          <w:bCs/>
          <w:strike/>
          <w:lang w:eastAsia="pt-BR"/>
        </w:rPr>
        <w:t>º</w:t>
      </w:r>
      <w:r w:rsidRPr="00F00192">
        <w:rPr>
          <w:rFonts w:ascii="Arial" w:eastAsia="MS Mincho" w:hAnsi="Arial" w:cs="Arial"/>
          <w:lang w:eastAsia="pt-BR"/>
        </w:rPr>
        <w:t xml:space="preserve"> - Quando da conclusão, denúncia, rescisão ou extinção da parceria, não tendo ocorrido </w:t>
      </w:r>
      <w:proofErr w:type="gramStart"/>
      <w:r w:rsidRPr="00F00192">
        <w:rPr>
          <w:rFonts w:ascii="Arial" w:eastAsia="MS Mincho" w:hAnsi="Arial" w:cs="Arial"/>
          <w:lang w:eastAsia="pt-BR"/>
        </w:rPr>
        <w:t>a</w:t>
      </w:r>
      <w:proofErr w:type="gramEnd"/>
      <w:r w:rsidRPr="00F00192">
        <w:rPr>
          <w:rFonts w:ascii="Arial" w:eastAsia="MS Mincho" w:hAnsi="Arial" w:cs="Arial"/>
          <w:lang w:eastAsia="pt-BR"/>
        </w:rPr>
        <w:t xml:space="preserve"> utilização total dos recursos financeiros recebidos da PREFEITURA, fica a OSC obrigada a </w:t>
      </w:r>
      <w:r w:rsidRPr="00F00192">
        <w:rPr>
          <w:rFonts w:ascii="Arial" w:eastAsia="MS Mincho" w:hAnsi="Arial" w:cs="Arial"/>
          <w:lang w:eastAsia="pt-BR"/>
        </w:rPr>
        <w:lastRenderedPageBreak/>
        <w:t xml:space="preserve">restituir, no prazo improrrogável de 30 (trinta) dias contados da data do evento, os saldos financeiros remanescentes, inclusive os provenientes das receitas obtidas das aplicações financeiras, atualizados monetariamente e acrescidos de juros de mora, devendo encaminhar o respectivo comprovante de depósito bancário à Secretaria de Assistência e Desenvolvimento Social. </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4</w:t>
      </w:r>
      <w:r w:rsidRPr="00F00192">
        <w:rPr>
          <w:rFonts w:ascii="Arial" w:eastAsia="Times New Roman" w:hAnsi="Arial" w:cs="Arial"/>
          <w:b/>
          <w:bCs/>
          <w:strike/>
          <w:lang w:eastAsia="pt-BR"/>
        </w:rPr>
        <w:t>º</w:t>
      </w:r>
      <w:r w:rsidRPr="00F00192">
        <w:rPr>
          <w:rFonts w:ascii="Arial" w:eastAsia="MS Mincho" w:hAnsi="Arial" w:cs="Arial"/>
          <w:b/>
          <w:lang w:eastAsia="pt-BR"/>
        </w:rPr>
        <w:t xml:space="preserve"> </w:t>
      </w:r>
      <w:r w:rsidRPr="00F00192">
        <w:rPr>
          <w:rFonts w:ascii="Arial" w:eastAsia="MS Mincho" w:hAnsi="Arial" w:cs="Arial"/>
          <w:lang w:eastAsia="pt-BR"/>
        </w:rPr>
        <w:t xml:space="preserve">- A inobservância do disposto no parágrafo anterior ensejará a imediata instauração de tomada de contas especial.  </w:t>
      </w:r>
    </w:p>
    <w:p w:rsidR="00F35A59" w:rsidRPr="00F00192" w:rsidRDefault="00F35A59" w:rsidP="00F35A59">
      <w:pPr>
        <w:spacing w:before="60" w:after="0" w:line="240" w:lineRule="auto"/>
        <w:ind w:firstLine="2280"/>
        <w:jc w:val="both"/>
        <w:rPr>
          <w:rFonts w:ascii="Arial" w:eastAsia="MS Mincho" w:hAnsi="Arial" w:cs="Arial"/>
          <w:lang w:eastAsia="pt-BR"/>
        </w:rPr>
      </w:pPr>
      <w:r w:rsidRPr="00F00192">
        <w:rPr>
          <w:rFonts w:ascii="Arial" w:eastAsia="MS Mincho" w:hAnsi="Arial" w:cs="Arial"/>
          <w:lang w:eastAsia="pt-BR"/>
        </w:rPr>
        <w:t xml:space="preserve"> </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CLAUSULA DÉCIMA PRIMEIRA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Das Alterações</w:t>
      </w:r>
    </w:p>
    <w:p w:rsidR="00F00192" w:rsidRPr="00F00192" w:rsidRDefault="00F00192" w:rsidP="00F35A59">
      <w:pPr>
        <w:spacing w:before="60" w:after="0" w:line="240" w:lineRule="auto"/>
        <w:ind w:firstLine="2835"/>
        <w:jc w:val="both"/>
        <w:rPr>
          <w:rFonts w:ascii="Arial" w:eastAsia="MS Mincho" w:hAnsi="Arial" w:cs="Arial"/>
          <w:b/>
          <w:lang w:eastAsia="pt-BR"/>
        </w:rPr>
      </w:pP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lang w:eastAsia="pt-BR"/>
        </w:rPr>
        <w:t>Este Termo de Colaboração poderá ser alterado, mediante termo aditivo, em qualquer de suas cláusulas e condições, exceto no que tange ao seu objeto, de comum acordo, desde que tal interesse seja manifestado por qualquer dos partícipes, previamente e por escrito, observado o disposto no parágrafo único da Cláusula Primeira.</w:t>
      </w:r>
    </w:p>
    <w:p w:rsidR="00F35A59" w:rsidRPr="00F00192" w:rsidRDefault="00F35A59" w:rsidP="00F35A59">
      <w:pPr>
        <w:spacing w:before="60" w:after="0" w:line="240" w:lineRule="auto"/>
        <w:ind w:firstLine="2835"/>
        <w:jc w:val="both"/>
        <w:rPr>
          <w:rFonts w:ascii="Arial" w:eastAsia="MS Mincho" w:hAnsi="Arial" w:cs="Arial"/>
          <w:lang w:eastAsia="pt-BR"/>
        </w:rPr>
      </w:pP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CLÁUSULA DÉCIMA SEGUNDA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Das Sanções</w:t>
      </w:r>
    </w:p>
    <w:p w:rsidR="00F35A59" w:rsidRPr="00F00192" w:rsidRDefault="00F35A59" w:rsidP="00F35A59">
      <w:pPr>
        <w:spacing w:before="60" w:after="0" w:line="240" w:lineRule="auto"/>
        <w:jc w:val="center"/>
        <w:rPr>
          <w:rFonts w:ascii="Arial" w:eastAsia="MS Mincho" w:hAnsi="Arial" w:cs="Arial"/>
          <w:lang w:eastAsia="pt-BR"/>
        </w:rPr>
      </w:pP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lang w:eastAsia="pt-BR"/>
        </w:rPr>
        <w:t>Pela execução da parceria em desacordo com o plano de trabalho e com as normas da Lei federal n</w:t>
      </w:r>
      <w:r w:rsidRPr="00F00192">
        <w:rPr>
          <w:rFonts w:ascii="Arial" w:eastAsia="Times New Roman" w:hAnsi="Arial" w:cs="Arial"/>
          <w:b/>
          <w:bCs/>
          <w:strike/>
          <w:lang w:eastAsia="pt-BR"/>
        </w:rPr>
        <w:t>º</w:t>
      </w:r>
      <w:r w:rsidRPr="00F00192">
        <w:rPr>
          <w:rFonts w:ascii="Arial" w:eastAsia="MS Mincho" w:hAnsi="Arial" w:cs="Arial"/>
          <w:lang w:eastAsia="pt-BR"/>
        </w:rPr>
        <w:t xml:space="preserve"> 13.019, de 31 de julho de 2014, a PREFEITURA poderá, assegurado o direito de ampla defesa e do contraditório, aplicar à OSC as sanções previstas no artigo 73 da Lei federal n</w:t>
      </w:r>
      <w:r w:rsidRPr="00F00192">
        <w:rPr>
          <w:rFonts w:ascii="Arial" w:eastAsia="Times New Roman" w:hAnsi="Arial" w:cs="Arial"/>
          <w:bCs/>
          <w:strike/>
          <w:lang w:eastAsia="pt-BR"/>
        </w:rPr>
        <w:t>º</w:t>
      </w:r>
      <w:r w:rsidRPr="00F00192">
        <w:rPr>
          <w:rFonts w:ascii="Arial" w:eastAsia="MS Mincho" w:hAnsi="Arial" w:cs="Arial"/>
          <w:lang w:eastAsia="pt-BR"/>
        </w:rPr>
        <w:t xml:space="preserve"> 13.019, de 2014. </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 xml:space="preserve">PARÁGRAFO ÚNICO </w:t>
      </w:r>
      <w:r w:rsidRPr="00F00192">
        <w:rPr>
          <w:rFonts w:ascii="Arial" w:eastAsia="MS Mincho" w:hAnsi="Arial" w:cs="Arial"/>
          <w:lang w:eastAsia="pt-BR"/>
        </w:rPr>
        <w:t xml:space="preserve">- Aplicadas as sanções previstas no “caput” desta cláusula, deverão ser as mesmas registradas no portal de parcerias com organizações da sociedade civil.  </w:t>
      </w:r>
    </w:p>
    <w:p w:rsidR="00F35A59" w:rsidRPr="00F00192" w:rsidRDefault="00F35A59" w:rsidP="00F35A59">
      <w:pPr>
        <w:spacing w:before="60" w:after="0" w:line="240" w:lineRule="auto"/>
        <w:jc w:val="both"/>
        <w:rPr>
          <w:rFonts w:ascii="Arial" w:eastAsia="MS Mincho" w:hAnsi="Arial" w:cs="Arial"/>
          <w:lang w:eastAsia="pt-BR"/>
        </w:rPr>
      </w:pPr>
      <w:r w:rsidRPr="00F00192">
        <w:rPr>
          <w:rFonts w:ascii="Arial" w:eastAsia="MS Mincho" w:hAnsi="Arial" w:cs="Arial"/>
          <w:lang w:eastAsia="pt-BR"/>
        </w:rPr>
        <w:t xml:space="preserve">                                                                                          </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 xml:space="preserve">CLÁUSULA DÉCIMA TERCEIRA </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Das Condições Gerais</w:t>
      </w:r>
    </w:p>
    <w:p w:rsidR="00F35A59" w:rsidRPr="00F00192" w:rsidRDefault="00F35A59" w:rsidP="00F35A59">
      <w:pPr>
        <w:spacing w:before="60" w:after="0" w:line="240" w:lineRule="auto"/>
        <w:jc w:val="center"/>
        <w:rPr>
          <w:rFonts w:ascii="Arial" w:eastAsia="MS Mincho" w:hAnsi="Arial" w:cs="Arial"/>
          <w:b/>
          <w:lang w:eastAsia="pt-BR"/>
        </w:rPr>
      </w:pP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lang w:eastAsia="pt-BR"/>
        </w:rPr>
        <w:t>Acordam os partícipes, ainda, em estabelecer as seguintes condições:</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w:t>
      </w:r>
      <w:r w:rsidRPr="00F00192">
        <w:rPr>
          <w:rFonts w:ascii="Arial" w:eastAsia="MS Mincho" w:hAnsi="Arial" w:cs="Arial"/>
          <w:lang w:eastAsia="pt-BR"/>
        </w:rPr>
        <w:t xml:space="preserve"> - os trabalhadores contratados pela OSC não guardam qualquer vínculo empregatício com a PREFEITURA, inexistindo, também, qualquer responsabilidade desta em relação às obrigações trabalhistas e demais encargos assumidos pela OSC; </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II</w:t>
      </w:r>
      <w:r w:rsidRPr="00F00192">
        <w:rPr>
          <w:rFonts w:ascii="Arial" w:eastAsia="MS Mincho" w:hAnsi="Arial" w:cs="Arial"/>
          <w:lang w:eastAsia="pt-BR"/>
        </w:rPr>
        <w:t xml:space="preserve"> - a PREFEITURA não responde, subsidiária ou solidariamente, pela ausência de cumprimento das obrigações fiscais, trabalhistas, previdenciárias e comerciais assumidas pela OSC, não se responsabilizando, ainda, por eventuais demandas judiciais;</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III</w:t>
      </w:r>
      <w:r w:rsidRPr="00F00192">
        <w:rPr>
          <w:rFonts w:ascii="Arial" w:eastAsia="MS Mincho" w:hAnsi="Arial" w:cs="Arial"/>
          <w:lang w:eastAsia="pt-BR"/>
        </w:rPr>
        <w:t xml:space="preserve"> - todas as comunicações relativas a esta parceria serão consideradas como regularmente efetuadas, se entregues nos endereços dos partícipes, mediante protocolo, ou quando realizadas por meio eletrônico;</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b/>
          <w:lang w:eastAsia="pt-BR"/>
        </w:rPr>
        <w:t>IV</w:t>
      </w:r>
      <w:r w:rsidRPr="00F00192">
        <w:rPr>
          <w:rFonts w:ascii="Arial" w:eastAsia="MS Mincho" w:hAnsi="Arial" w:cs="Arial"/>
          <w:lang w:eastAsia="pt-BR"/>
        </w:rPr>
        <w:t xml:space="preserve"> - a PREFEITURA não se responsabilizará por qualquer despesa excedente dos recursos a serem transferidos.</w:t>
      </w:r>
    </w:p>
    <w:p w:rsidR="00F35A59" w:rsidRPr="00F00192" w:rsidRDefault="00F35A59" w:rsidP="00F00192">
      <w:pPr>
        <w:spacing w:before="60" w:after="0" w:line="240" w:lineRule="auto"/>
        <w:rPr>
          <w:rFonts w:ascii="Arial" w:eastAsia="MS Mincho" w:hAnsi="Arial" w:cs="Arial"/>
          <w:b/>
          <w:lang w:eastAsia="pt-BR"/>
        </w:rPr>
      </w:pP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CLÁUSULA DÉCIMA QUARTA</w:t>
      </w:r>
    </w:p>
    <w:p w:rsidR="00F35A59" w:rsidRPr="00F00192" w:rsidRDefault="00F35A59" w:rsidP="00F35A59">
      <w:pPr>
        <w:spacing w:before="60" w:after="0" w:line="240" w:lineRule="auto"/>
        <w:jc w:val="center"/>
        <w:rPr>
          <w:rFonts w:ascii="Arial" w:eastAsia="MS Mincho" w:hAnsi="Arial" w:cs="Arial"/>
          <w:b/>
          <w:lang w:eastAsia="pt-BR"/>
        </w:rPr>
      </w:pPr>
      <w:r w:rsidRPr="00F00192">
        <w:rPr>
          <w:rFonts w:ascii="Arial" w:eastAsia="MS Mincho" w:hAnsi="Arial" w:cs="Arial"/>
          <w:b/>
          <w:lang w:eastAsia="pt-BR"/>
        </w:rPr>
        <w:t>Do Foro</w:t>
      </w:r>
    </w:p>
    <w:p w:rsidR="00F35A59" w:rsidRPr="00F00192" w:rsidRDefault="00F35A59" w:rsidP="00F35A59">
      <w:pPr>
        <w:spacing w:before="60" w:after="0" w:line="240" w:lineRule="auto"/>
        <w:jc w:val="center"/>
        <w:rPr>
          <w:rFonts w:ascii="Arial" w:eastAsia="MS Mincho" w:hAnsi="Arial" w:cs="Arial"/>
          <w:b/>
          <w:lang w:eastAsia="pt-BR"/>
        </w:rPr>
      </w:pP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lang w:eastAsia="pt-BR"/>
        </w:rPr>
        <w:t>Fica eleito o Foro da Comarca de Itanhaém para dirimir quaisquer questões resultantes da execução ou interpretação deste instrumento, que não puderem ser resolvidas administrativamente.</w:t>
      </w:r>
    </w:p>
    <w:p w:rsidR="00F35A59" w:rsidRPr="00F00192" w:rsidRDefault="00F35A59" w:rsidP="00F00192">
      <w:pPr>
        <w:spacing w:before="60" w:after="0" w:line="240" w:lineRule="auto"/>
        <w:jc w:val="both"/>
        <w:rPr>
          <w:rFonts w:ascii="Arial" w:eastAsia="MS Mincho" w:hAnsi="Arial" w:cs="Arial"/>
          <w:lang w:eastAsia="pt-BR"/>
        </w:rPr>
      </w:pPr>
      <w:r w:rsidRPr="00F00192">
        <w:rPr>
          <w:rFonts w:ascii="Arial" w:eastAsia="MS Mincho" w:hAnsi="Arial" w:cs="Arial"/>
          <w:lang w:eastAsia="pt-BR"/>
        </w:rPr>
        <w:t xml:space="preserve">E, por estarem de acordo com as cláusulas e condições ajustadas, firmam o presente Termo de Colaboração em </w:t>
      </w:r>
      <w:proofErr w:type="gramStart"/>
      <w:r w:rsidRPr="00F00192">
        <w:rPr>
          <w:rFonts w:ascii="Arial" w:eastAsia="MS Mincho" w:hAnsi="Arial" w:cs="Arial"/>
          <w:lang w:eastAsia="pt-BR"/>
        </w:rPr>
        <w:t>2</w:t>
      </w:r>
      <w:proofErr w:type="gramEnd"/>
      <w:r w:rsidRPr="00F00192">
        <w:rPr>
          <w:rFonts w:ascii="Arial" w:eastAsia="MS Mincho" w:hAnsi="Arial" w:cs="Arial"/>
          <w:lang w:eastAsia="pt-BR"/>
        </w:rPr>
        <w:t xml:space="preserve"> (duas) vias de igual teor, na presença das testemunhas abaixo, para que produza os efeitos legais.</w:t>
      </w:r>
    </w:p>
    <w:p w:rsidR="00F35A59" w:rsidRPr="00F00192" w:rsidRDefault="00F35A59" w:rsidP="00F35A59">
      <w:pPr>
        <w:spacing w:after="0" w:line="240" w:lineRule="auto"/>
        <w:rPr>
          <w:rFonts w:ascii="Arial" w:eastAsia="Times New Roman" w:hAnsi="Arial" w:cs="Arial"/>
          <w:lang w:eastAsia="pt-BR"/>
        </w:rPr>
      </w:pPr>
    </w:p>
    <w:p w:rsidR="000A5765" w:rsidRPr="00F00192" w:rsidRDefault="000A5765" w:rsidP="000A5765">
      <w:pPr>
        <w:spacing w:after="0" w:line="240" w:lineRule="auto"/>
        <w:ind w:right="-284"/>
        <w:jc w:val="both"/>
        <w:rPr>
          <w:rFonts w:ascii="Arial" w:eastAsia="Times New Roman" w:hAnsi="Arial" w:cs="Arial"/>
          <w:lang w:eastAsia="pt-BR"/>
        </w:rPr>
      </w:pPr>
    </w:p>
    <w:p w:rsidR="000A5765" w:rsidRPr="00F00192" w:rsidRDefault="000A5765" w:rsidP="000A5765">
      <w:pPr>
        <w:spacing w:after="0" w:line="240" w:lineRule="auto"/>
        <w:ind w:right="-284"/>
        <w:jc w:val="both"/>
        <w:rPr>
          <w:rFonts w:ascii="Arial" w:eastAsia="Times New Roman" w:hAnsi="Arial" w:cs="Arial"/>
          <w:lang w:eastAsia="pt-BR"/>
        </w:rPr>
      </w:pPr>
    </w:p>
    <w:p w:rsidR="00F35A59" w:rsidRPr="00F00192" w:rsidRDefault="00F00192" w:rsidP="000A5765">
      <w:pPr>
        <w:spacing w:after="0" w:line="240" w:lineRule="auto"/>
        <w:ind w:left="284" w:right="-284" w:firstLine="1996"/>
        <w:jc w:val="both"/>
        <w:rPr>
          <w:rFonts w:ascii="Arial" w:eastAsia="Times New Roman" w:hAnsi="Arial" w:cs="Arial"/>
          <w:lang w:eastAsia="pt-BR"/>
        </w:rPr>
      </w:pPr>
      <w:r w:rsidRPr="00F00192">
        <w:rPr>
          <w:rFonts w:ascii="Arial" w:eastAsia="Times New Roman" w:hAnsi="Arial" w:cs="Arial"/>
          <w:lang w:eastAsia="pt-BR"/>
        </w:rPr>
        <w:t>Itanhaém, XXX de XXXX</w:t>
      </w:r>
      <w:proofErr w:type="gramStart"/>
      <w:r w:rsidRPr="00F00192">
        <w:rPr>
          <w:rFonts w:ascii="Arial" w:eastAsia="Times New Roman" w:hAnsi="Arial" w:cs="Arial"/>
          <w:lang w:eastAsia="pt-BR"/>
        </w:rPr>
        <w:t xml:space="preserve">  </w:t>
      </w:r>
      <w:proofErr w:type="gramEnd"/>
      <w:r w:rsidRPr="00F00192">
        <w:rPr>
          <w:rFonts w:ascii="Arial" w:eastAsia="Times New Roman" w:hAnsi="Arial" w:cs="Arial"/>
          <w:lang w:eastAsia="pt-BR"/>
        </w:rPr>
        <w:t>de 2023</w:t>
      </w:r>
      <w:r w:rsidR="00F35A59" w:rsidRPr="00F00192">
        <w:rPr>
          <w:rFonts w:ascii="Arial" w:eastAsia="Times New Roman" w:hAnsi="Arial" w:cs="Arial"/>
          <w:lang w:eastAsia="pt-BR"/>
        </w:rPr>
        <w:t>.</w:t>
      </w:r>
    </w:p>
    <w:p w:rsidR="00F35A59" w:rsidRPr="00F00192" w:rsidRDefault="00F35A59" w:rsidP="00F35A59">
      <w:pPr>
        <w:spacing w:after="0" w:line="240" w:lineRule="auto"/>
        <w:ind w:left="284" w:right="-284" w:firstLine="1996"/>
        <w:jc w:val="both"/>
        <w:rPr>
          <w:rFonts w:ascii="Arial" w:eastAsia="Times New Roman" w:hAnsi="Arial" w:cs="Arial"/>
          <w:lang w:eastAsia="pt-BR"/>
        </w:rPr>
      </w:pPr>
    </w:p>
    <w:p w:rsidR="000A5765" w:rsidRPr="00F00192" w:rsidRDefault="000A5765" w:rsidP="00B62A1D">
      <w:pPr>
        <w:spacing w:after="0" w:line="240" w:lineRule="auto"/>
        <w:ind w:right="-284"/>
        <w:jc w:val="both"/>
        <w:rPr>
          <w:rFonts w:ascii="Arial" w:eastAsia="Times New Roman" w:hAnsi="Arial" w:cs="Arial"/>
          <w:lang w:eastAsia="pt-BR"/>
        </w:rPr>
      </w:pPr>
    </w:p>
    <w:p w:rsidR="000A5765" w:rsidRPr="00F00192" w:rsidRDefault="000A5765" w:rsidP="00F35A59">
      <w:pPr>
        <w:spacing w:after="0" w:line="240" w:lineRule="auto"/>
        <w:ind w:left="284" w:right="-284" w:firstLine="1996"/>
        <w:jc w:val="both"/>
        <w:rPr>
          <w:rFonts w:ascii="Arial" w:eastAsia="Times New Roman" w:hAnsi="Arial" w:cs="Arial"/>
          <w:lang w:eastAsia="pt-BR"/>
        </w:rPr>
      </w:pPr>
    </w:p>
    <w:p w:rsidR="00F35A59" w:rsidRPr="00F00192" w:rsidRDefault="00F35A59" w:rsidP="00F35A59">
      <w:pPr>
        <w:spacing w:after="0" w:line="240" w:lineRule="auto"/>
        <w:ind w:left="3240" w:right="-284"/>
        <w:jc w:val="right"/>
        <w:rPr>
          <w:rFonts w:ascii="Arial" w:eastAsia="Times New Roman" w:hAnsi="Arial" w:cs="Arial"/>
          <w:lang w:eastAsia="pt-BR"/>
        </w:rPr>
      </w:pPr>
      <w:r w:rsidRPr="00F00192">
        <w:rPr>
          <w:rFonts w:ascii="Arial" w:eastAsia="Times New Roman" w:hAnsi="Arial" w:cs="Arial"/>
          <w:lang w:eastAsia="pt-BR"/>
        </w:rPr>
        <w:t>____________________________</w:t>
      </w:r>
    </w:p>
    <w:p w:rsidR="0048694A" w:rsidRDefault="0048694A" w:rsidP="00F35A59">
      <w:pPr>
        <w:spacing w:after="0" w:line="240" w:lineRule="auto"/>
        <w:ind w:left="3240" w:right="46"/>
        <w:jc w:val="right"/>
        <w:rPr>
          <w:rFonts w:ascii="Arial" w:eastAsia="Times New Roman" w:hAnsi="Arial" w:cs="Arial"/>
          <w:b/>
          <w:lang w:eastAsia="pt-BR"/>
        </w:rPr>
      </w:pPr>
      <w:r w:rsidRPr="00F00192">
        <w:rPr>
          <w:rFonts w:ascii="Arial" w:eastAsia="Times New Roman" w:hAnsi="Arial" w:cs="Arial"/>
          <w:lang w:eastAsia="pt-BR"/>
        </w:rPr>
        <w:t>Tiago Rodrigues Cervantes</w:t>
      </w:r>
      <w:r>
        <w:rPr>
          <w:rFonts w:ascii="Arial" w:eastAsia="Times New Roman" w:hAnsi="Arial" w:cs="Arial"/>
          <w:lang w:eastAsia="pt-BR"/>
        </w:rPr>
        <w:t xml:space="preserve">    </w:t>
      </w:r>
      <w:r w:rsidR="00F35A59" w:rsidRPr="00F00192">
        <w:rPr>
          <w:rFonts w:ascii="Arial" w:eastAsia="Times New Roman" w:hAnsi="Arial" w:cs="Arial"/>
          <w:b/>
          <w:lang w:eastAsia="pt-BR"/>
        </w:rPr>
        <w:t xml:space="preserve">             </w:t>
      </w:r>
      <w:r>
        <w:rPr>
          <w:rFonts w:ascii="Arial" w:eastAsia="Times New Roman" w:hAnsi="Arial" w:cs="Arial"/>
          <w:b/>
          <w:lang w:eastAsia="pt-BR"/>
        </w:rPr>
        <w:t xml:space="preserve"> </w:t>
      </w:r>
    </w:p>
    <w:p w:rsidR="00F35A59" w:rsidRPr="00F00192" w:rsidRDefault="00F35A59" w:rsidP="00F35A59">
      <w:pPr>
        <w:spacing w:after="0" w:line="240" w:lineRule="auto"/>
        <w:ind w:left="3240" w:right="46"/>
        <w:jc w:val="right"/>
        <w:rPr>
          <w:rFonts w:ascii="Arial" w:eastAsia="Times New Roman" w:hAnsi="Arial" w:cs="Arial"/>
          <w:lang w:eastAsia="pt-BR"/>
        </w:rPr>
      </w:pPr>
      <w:r w:rsidRPr="00F00192">
        <w:rPr>
          <w:rFonts w:ascii="Arial" w:eastAsia="Times New Roman" w:hAnsi="Arial" w:cs="Arial"/>
          <w:lang w:eastAsia="pt-BR"/>
        </w:rPr>
        <w:t>PREFEITURA MUNICIPAL DE ITANHAÉM</w:t>
      </w:r>
    </w:p>
    <w:p w:rsidR="00F35A59" w:rsidRPr="00F00192" w:rsidRDefault="00F35A59" w:rsidP="00F35A59">
      <w:pPr>
        <w:spacing w:after="0" w:line="240" w:lineRule="auto"/>
        <w:ind w:left="3240" w:right="-284"/>
        <w:jc w:val="right"/>
        <w:rPr>
          <w:rFonts w:ascii="Arial" w:eastAsia="Times New Roman" w:hAnsi="Arial" w:cs="Arial"/>
          <w:b/>
          <w:lang w:eastAsia="pt-BR"/>
        </w:rPr>
      </w:pPr>
    </w:p>
    <w:p w:rsidR="000A5765" w:rsidRPr="00F00192" w:rsidRDefault="000A5765" w:rsidP="00B62A1D">
      <w:pPr>
        <w:spacing w:after="0" w:line="240" w:lineRule="auto"/>
        <w:ind w:right="-284"/>
        <w:rPr>
          <w:rFonts w:ascii="Arial" w:eastAsia="Times New Roman" w:hAnsi="Arial" w:cs="Arial"/>
          <w:b/>
          <w:lang w:eastAsia="pt-BR"/>
        </w:rPr>
      </w:pPr>
    </w:p>
    <w:p w:rsidR="000A5765" w:rsidRPr="00F00192" w:rsidRDefault="000A5765" w:rsidP="00740AF4">
      <w:pPr>
        <w:spacing w:after="0" w:line="240" w:lineRule="auto"/>
        <w:ind w:left="3240" w:right="-284"/>
        <w:rPr>
          <w:rFonts w:ascii="Arial" w:eastAsia="Times New Roman" w:hAnsi="Arial" w:cs="Arial"/>
          <w:b/>
          <w:lang w:eastAsia="pt-BR"/>
        </w:rPr>
      </w:pPr>
    </w:p>
    <w:p w:rsidR="00F35A59" w:rsidRPr="00F00192" w:rsidRDefault="00F35A59" w:rsidP="00F35A59">
      <w:pPr>
        <w:spacing w:after="0" w:line="240" w:lineRule="auto"/>
        <w:ind w:left="3240" w:right="-284"/>
        <w:jc w:val="right"/>
        <w:rPr>
          <w:rFonts w:ascii="Arial" w:eastAsia="Times New Roman" w:hAnsi="Arial" w:cs="Arial"/>
          <w:b/>
          <w:lang w:eastAsia="pt-BR"/>
        </w:rPr>
      </w:pPr>
      <w:r w:rsidRPr="00F00192">
        <w:rPr>
          <w:rFonts w:ascii="Arial" w:eastAsia="Times New Roman" w:hAnsi="Arial" w:cs="Arial"/>
          <w:b/>
          <w:lang w:eastAsia="pt-BR"/>
        </w:rPr>
        <w:t xml:space="preserve">  _____________________________</w:t>
      </w:r>
    </w:p>
    <w:p w:rsidR="00F35A59" w:rsidRPr="00F00192" w:rsidRDefault="00F35A59" w:rsidP="00F35A59">
      <w:pPr>
        <w:spacing w:after="0" w:line="240" w:lineRule="auto"/>
        <w:ind w:right="46"/>
        <w:jc w:val="right"/>
        <w:rPr>
          <w:rFonts w:ascii="Arial" w:eastAsia="Times New Roman" w:hAnsi="Arial" w:cs="Arial"/>
          <w:b/>
          <w:bCs/>
          <w:lang w:eastAsia="pt-BR"/>
        </w:rPr>
      </w:pPr>
      <w:r w:rsidRPr="00F00192">
        <w:rPr>
          <w:rFonts w:ascii="Arial" w:eastAsia="Times New Roman" w:hAnsi="Arial" w:cs="Arial"/>
          <w:b/>
          <w:bCs/>
          <w:lang w:eastAsia="pt-BR"/>
        </w:rPr>
        <w:t xml:space="preserve">                          </w:t>
      </w:r>
      <w:r w:rsidRPr="00F00192">
        <w:rPr>
          <w:rFonts w:ascii="Arial" w:eastAsia="Times New Roman" w:hAnsi="Arial" w:cs="Arial"/>
          <w:b/>
          <w:bCs/>
          <w:lang w:eastAsia="pt-BR"/>
        </w:rPr>
        <w:tab/>
        <w:t>Representante Legal da OSC</w:t>
      </w:r>
    </w:p>
    <w:p w:rsidR="00F35A59" w:rsidRPr="00F00192" w:rsidRDefault="00F35A59" w:rsidP="00F35A59">
      <w:pPr>
        <w:spacing w:after="0" w:line="240" w:lineRule="auto"/>
        <w:ind w:right="46"/>
        <w:jc w:val="right"/>
        <w:rPr>
          <w:rFonts w:ascii="Arial" w:eastAsia="Times New Roman" w:hAnsi="Arial" w:cs="Arial"/>
          <w:b/>
          <w:bCs/>
          <w:lang w:eastAsia="pt-BR"/>
        </w:rPr>
      </w:pPr>
    </w:p>
    <w:p w:rsidR="00F35A59" w:rsidRPr="00F00192" w:rsidRDefault="00F35A59" w:rsidP="00F35A59">
      <w:pPr>
        <w:spacing w:after="0" w:line="240" w:lineRule="auto"/>
        <w:ind w:right="46"/>
        <w:jc w:val="right"/>
        <w:rPr>
          <w:rFonts w:ascii="Arial" w:eastAsia="Times New Roman" w:hAnsi="Arial" w:cs="Arial"/>
          <w:b/>
          <w:lang w:eastAsia="pt-BR"/>
        </w:rPr>
      </w:pPr>
    </w:p>
    <w:p w:rsidR="00F35A59" w:rsidRPr="00F00192" w:rsidRDefault="00F35A59" w:rsidP="00F35A59">
      <w:pPr>
        <w:spacing w:after="0" w:line="240" w:lineRule="auto"/>
        <w:ind w:right="46"/>
        <w:jc w:val="right"/>
        <w:rPr>
          <w:rFonts w:ascii="Arial" w:eastAsia="Times New Roman" w:hAnsi="Arial" w:cs="Arial"/>
          <w:b/>
          <w:lang w:eastAsia="pt-BR"/>
        </w:rPr>
      </w:pPr>
    </w:p>
    <w:p w:rsidR="00F35A59" w:rsidRPr="00F00192" w:rsidRDefault="00F35A59" w:rsidP="00F35A59">
      <w:pPr>
        <w:spacing w:after="0" w:line="240" w:lineRule="auto"/>
        <w:rPr>
          <w:rFonts w:ascii="Arial" w:eastAsia="Times New Roman" w:hAnsi="Arial" w:cs="Arial"/>
          <w:b/>
          <w:lang w:eastAsia="pt-BR"/>
        </w:rPr>
      </w:pPr>
      <w:r w:rsidRPr="00F00192">
        <w:rPr>
          <w:rFonts w:ascii="Arial" w:eastAsia="Times New Roman" w:hAnsi="Arial" w:cs="Arial"/>
          <w:b/>
          <w:lang w:eastAsia="pt-BR"/>
        </w:rPr>
        <w:t>1.____________________________</w:t>
      </w:r>
      <w:r w:rsidRPr="00F00192">
        <w:rPr>
          <w:rFonts w:ascii="Arial" w:eastAsia="Times New Roman" w:hAnsi="Arial" w:cs="Arial"/>
          <w:lang w:eastAsia="pt-BR"/>
        </w:rPr>
        <w:t xml:space="preserve">        </w:t>
      </w:r>
      <w:r w:rsidRPr="00F00192">
        <w:rPr>
          <w:rFonts w:ascii="Arial" w:eastAsia="Times New Roman" w:hAnsi="Arial" w:cs="Arial"/>
          <w:b/>
          <w:lang w:eastAsia="pt-BR"/>
        </w:rPr>
        <w:t xml:space="preserve">2.____________________________         </w:t>
      </w:r>
    </w:p>
    <w:p w:rsidR="00F35A59" w:rsidRPr="00F00192" w:rsidRDefault="00F35A59" w:rsidP="00F35A59">
      <w:pPr>
        <w:spacing w:after="0" w:line="240" w:lineRule="auto"/>
        <w:rPr>
          <w:rFonts w:ascii="Arial" w:eastAsia="Times New Roman" w:hAnsi="Arial" w:cs="Arial"/>
          <w:b/>
          <w:lang w:eastAsia="pt-BR"/>
        </w:rPr>
      </w:pPr>
      <w:r w:rsidRPr="00F00192">
        <w:rPr>
          <w:rFonts w:ascii="Arial" w:eastAsia="Times New Roman" w:hAnsi="Arial" w:cs="Arial"/>
          <w:b/>
          <w:lang w:eastAsia="pt-BR"/>
        </w:rPr>
        <w:t xml:space="preserve">Nome: ___________________                 Nome: ______________________                </w:t>
      </w:r>
    </w:p>
    <w:p w:rsidR="00F35A59" w:rsidRPr="00F00192" w:rsidRDefault="00F35A59" w:rsidP="000A5765">
      <w:pPr>
        <w:spacing w:after="0" w:line="240" w:lineRule="auto"/>
        <w:rPr>
          <w:rFonts w:ascii="Arial" w:eastAsia="Times New Roman" w:hAnsi="Arial" w:cs="Arial"/>
          <w:b/>
          <w:lang w:eastAsia="pt-BR"/>
        </w:rPr>
      </w:pPr>
      <w:r w:rsidRPr="00F00192">
        <w:rPr>
          <w:rFonts w:ascii="Arial" w:eastAsia="Times New Roman" w:hAnsi="Arial" w:cs="Arial"/>
          <w:b/>
          <w:lang w:eastAsia="pt-BR"/>
        </w:rPr>
        <w:t>RG: _______________</w:t>
      </w:r>
      <w:bookmarkStart w:id="0" w:name="_Toc453590984"/>
      <w:r w:rsidR="000A5765" w:rsidRPr="00F00192">
        <w:rPr>
          <w:rFonts w:ascii="Arial" w:eastAsia="Times New Roman" w:hAnsi="Arial" w:cs="Arial"/>
          <w:b/>
          <w:lang w:eastAsia="pt-BR"/>
        </w:rPr>
        <w:t>___</w:t>
      </w:r>
      <w:r w:rsidR="000A5765" w:rsidRPr="00F00192">
        <w:rPr>
          <w:rFonts w:ascii="Arial" w:eastAsia="Times New Roman" w:hAnsi="Arial" w:cs="Arial"/>
          <w:b/>
          <w:lang w:eastAsia="pt-BR"/>
        </w:rPr>
        <w:tab/>
      </w:r>
      <w:r w:rsidR="000A5765" w:rsidRPr="00F00192">
        <w:rPr>
          <w:rFonts w:ascii="Arial" w:eastAsia="Times New Roman" w:hAnsi="Arial" w:cs="Arial"/>
          <w:b/>
          <w:lang w:eastAsia="pt-BR"/>
        </w:rPr>
        <w:tab/>
        <w:t xml:space="preserve">       RG: ______________</w:t>
      </w:r>
    </w:p>
    <w:p w:rsidR="00F35A59" w:rsidRPr="00F00192" w:rsidRDefault="00F35A59" w:rsidP="00F35A59">
      <w:pPr>
        <w:spacing w:before="120" w:after="120" w:line="240" w:lineRule="auto"/>
        <w:jc w:val="center"/>
        <w:outlineLvl w:val="0"/>
        <w:rPr>
          <w:rFonts w:ascii="Arial" w:eastAsia="Times New Roman" w:hAnsi="Arial" w:cs="Arial"/>
          <w:b/>
          <w:caps/>
          <w:snapToGrid w:val="0"/>
          <w:lang w:eastAsia="pt-BR"/>
        </w:rPr>
      </w:pPr>
    </w:p>
    <w:p w:rsidR="00B62A1D" w:rsidRPr="00F00192" w:rsidRDefault="00B62A1D" w:rsidP="00F35A59">
      <w:pPr>
        <w:spacing w:before="120" w:after="120" w:line="240" w:lineRule="auto"/>
        <w:jc w:val="center"/>
        <w:outlineLvl w:val="0"/>
        <w:rPr>
          <w:rFonts w:ascii="Arial" w:eastAsia="Times New Roman" w:hAnsi="Arial" w:cs="Arial"/>
          <w:b/>
          <w:caps/>
          <w:snapToGrid w:val="0"/>
          <w:lang w:eastAsia="pt-BR"/>
        </w:rPr>
      </w:pPr>
    </w:p>
    <w:p w:rsidR="00F00192" w:rsidRDefault="00F00192" w:rsidP="00F35A59">
      <w:pPr>
        <w:spacing w:before="120" w:after="120" w:line="240" w:lineRule="auto"/>
        <w:jc w:val="center"/>
        <w:outlineLvl w:val="0"/>
        <w:rPr>
          <w:rFonts w:ascii="Arial" w:eastAsia="Times New Roman" w:hAnsi="Arial" w:cs="Arial"/>
          <w:b/>
          <w:caps/>
          <w:snapToGrid w:val="0"/>
          <w:lang w:eastAsia="pt-BR"/>
        </w:rPr>
      </w:pPr>
    </w:p>
    <w:p w:rsidR="000367BD" w:rsidRDefault="000367BD" w:rsidP="00F35A59">
      <w:pPr>
        <w:spacing w:before="120" w:after="120" w:line="240" w:lineRule="auto"/>
        <w:jc w:val="center"/>
        <w:outlineLvl w:val="0"/>
        <w:rPr>
          <w:rFonts w:ascii="Arial" w:eastAsia="Times New Roman" w:hAnsi="Arial" w:cs="Arial"/>
          <w:b/>
          <w:caps/>
          <w:snapToGrid w:val="0"/>
          <w:lang w:eastAsia="pt-BR"/>
        </w:rPr>
      </w:pPr>
    </w:p>
    <w:p w:rsidR="000367BD" w:rsidRDefault="000367BD" w:rsidP="00F35A59">
      <w:pPr>
        <w:spacing w:before="120" w:after="120" w:line="240" w:lineRule="auto"/>
        <w:jc w:val="center"/>
        <w:outlineLvl w:val="0"/>
        <w:rPr>
          <w:rFonts w:ascii="Arial" w:eastAsia="Times New Roman" w:hAnsi="Arial" w:cs="Arial"/>
          <w:b/>
          <w:caps/>
          <w:snapToGrid w:val="0"/>
          <w:lang w:eastAsia="pt-BR"/>
        </w:rPr>
      </w:pPr>
    </w:p>
    <w:p w:rsidR="008B22C6" w:rsidRDefault="008B22C6" w:rsidP="00F35A59">
      <w:pPr>
        <w:spacing w:before="120" w:after="120" w:line="240" w:lineRule="auto"/>
        <w:jc w:val="center"/>
        <w:outlineLvl w:val="0"/>
        <w:rPr>
          <w:rFonts w:ascii="Arial" w:eastAsia="Times New Roman" w:hAnsi="Arial" w:cs="Arial"/>
          <w:b/>
          <w:caps/>
          <w:snapToGrid w:val="0"/>
          <w:lang w:eastAsia="pt-BR"/>
        </w:rPr>
      </w:pPr>
    </w:p>
    <w:p w:rsidR="008B22C6" w:rsidRDefault="008B22C6" w:rsidP="00F35A59">
      <w:pPr>
        <w:spacing w:before="120" w:after="120" w:line="240" w:lineRule="auto"/>
        <w:jc w:val="center"/>
        <w:outlineLvl w:val="0"/>
        <w:rPr>
          <w:rFonts w:ascii="Arial" w:eastAsia="Times New Roman" w:hAnsi="Arial" w:cs="Arial"/>
          <w:b/>
          <w:caps/>
          <w:snapToGrid w:val="0"/>
          <w:lang w:eastAsia="pt-BR"/>
        </w:rPr>
      </w:pPr>
    </w:p>
    <w:p w:rsidR="008B22C6" w:rsidRDefault="008B22C6" w:rsidP="00F35A59">
      <w:pPr>
        <w:spacing w:before="120" w:after="120" w:line="240" w:lineRule="auto"/>
        <w:jc w:val="center"/>
        <w:outlineLvl w:val="0"/>
        <w:rPr>
          <w:rFonts w:ascii="Arial" w:eastAsia="Times New Roman" w:hAnsi="Arial" w:cs="Arial"/>
          <w:b/>
          <w:caps/>
          <w:snapToGrid w:val="0"/>
          <w:lang w:eastAsia="pt-BR"/>
        </w:rPr>
      </w:pPr>
    </w:p>
    <w:p w:rsidR="008B22C6" w:rsidRDefault="008B22C6" w:rsidP="00F35A59">
      <w:pPr>
        <w:spacing w:before="120" w:after="120" w:line="240" w:lineRule="auto"/>
        <w:jc w:val="center"/>
        <w:outlineLvl w:val="0"/>
        <w:rPr>
          <w:rFonts w:ascii="Arial" w:eastAsia="Times New Roman" w:hAnsi="Arial" w:cs="Arial"/>
          <w:b/>
          <w:caps/>
          <w:snapToGrid w:val="0"/>
          <w:lang w:eastAsia="pt-BR"/>
        </w:rPr>
      </w:pPr>
    </w:p>
    <w:p w:rsidR="008B22C6" w:rsidRDefault="008B22C6" w:rsidP="00F35A59">
      <w:pPr>
        <w:spacing w:before="120" w:after="120" w:line="240" w:lineRule="auto"/>
        <w:jc w:val="center"/>
        <w:outlineLvl w:val="0"/>
        <w:rPr>
          <w:rFonts w:ascii="Arial" w:eastAsia="Times New Roman" w:hAnsi="Arial" w:cs="Arial"/>
          <w:b/>
          <w:caps/>
          <w:snapToGrid w:val="0"/>
          <w:lang w:eastAsia="pt-BR"/>
        </w:rPr>
      </w:pPr>
    </w:p>
    <w:p w:rsidR="008B22C6" w:rsidRDefault="008B22C6" w:rsidP="00F35A59">
      <w:pPr>
        <w:spacing w:before="120" w:after="120" w:line="240" w:lineRule="auto"/>
        <w:jc w:val="center"/>
        <w:outlineLvl w:val="0"/>
        <w:rPr>
          <w:rFonts w:ascii="Arial" w:eastAsia="Times New Roman" w:hAnsi="Arial" w:cs="Arial"/>
          <w:b/>
          <w:caps/>
          <w:snapToGrid w:val="0"/>
          <w:lang w:eastAsia="pt-BR"/>
        </w:rPr>
      </w:pPr>
    </w:p>
    <w:p w:rsidR="008B22C6" w:rsidRDefault="008B22C6" w:rsidP="00F35A59">
      <w:pPr>
        <w:spacing w:before="120" w:after="120" w:line="240" w:lineRule="auto"/>
        <w:jc w:val="center"/>
        <w:outlineLvl w:val="0"/>
        <w:rPr>
          <w:rFonts w:ascii="Arial" w:eastAsia="Times New Roman" w:hAnsi="Arial" w:cs="Arial"/>
          <w:b/>
          <w:caps/>
          <w:snapToGrid w:val="0"/>
          <w:lang w:eastAsia="pt-BR"/>
        </w:rPr>
      </w:pPr>
    </w:p>
    <w:p w:rsidR="008B22C6" w:rsidRDefault="008B22C6" w:rsidP="00F35A59">
      <w:pPr>
        <w:spacing w:before="120" w:after="120" w:line="240" w:lineRule="auto"/>
        <w:jc w:val="center"/>
        <w:outlineLvl w:val="0"/>
        <w:rPr>
          <w:rFonts w:ascii="Arial" w:eastAsia="Times New Roman" w:hAnsi="Arial" w:cs="Arial"/>
          <w:b/>
          <w:caps/>
          <w:snapToGrid w:val="0"/>
          <w:lang w:eastAsia="pt-BR"/>
        </w:rPr>
      </w:pPr>
    </w:p>
    <w:p w:rsidR="008B22C6" w:rsidRDefault="008B22C6" w:rsidP="00F35A59">
      <w:pPr>
        <w:spacing w:before="120" w:after="120" w:line="240" w:lineRule="auto"/>
        <w:jc w:val="center"/>
        <w:outlineLvl w:val="0"/>
        <w:rPr>
          <w:rFonts w:ascii="Arial" w:eastAsia="Times New Roman" w:hAnsi="Arial" w:cs="Arial"/>
          <w:b/>
          <w:caps/>
          <w:snapToGrid w:val="0"/>
          <w:lang w:eastAsia="pt-BR"/>
        </w:rPr>
      </w:pPr>
    </w:p>
    <w:p w:rsidR="000367BD" w:rsidRPr="00F00192" w:rsidRDefault="000367BD" w:rsidP="00F35A59">
      <w:pPr>
        <w:spacing w:before="120" w:after="120" w:line="240" w:lineRule="auto"/>
        <w:jc w:val="center"/>
        <w:outlineLvl w:val="0"/>
        <w:rPr>
          <w:rFonts w:ascii="Arial" w:eastAsia="Times New Roman" w:hAnsi="Arial" w:cs="Arial"/>
          <w:b/>
          <w:caps/>
          <w:snapToGrid w:val="0"/>
          <w:lang w:eastAsia="pt-BR"/>
        </w:rPr>
      </w:pPr>
    </w:p>
    <w:p w:rsidR="00F35A59" w:rsidRPr="00F00192" w:rsidRDefault="00F35A59" w:rsidP="00F35A59">
      <w:pPr>
        <w:spacing w:before="120" w:after="120" w:line="240" w:lineRule="auto"/>
        <w:jc w:val="center"/>
        <w:outlineLvl w:val="0"/>
        <w:rPr>
          <w:rFonts w:ascii="Arial" w:eastAsia="Times New Roman" w:hAnsi="Arial" w:cs="Arial"/>
          <w:b/>
          <w:caps/>
          <w:snapToGrid w:val="0"/>
          <w:lang w:eastAsia="pt-BR"/>
        </w:rPr>
      </w:pPr>
      <w:r w:rsidRPr="00F00192">
        <w:rPr>
          <w:rFonts w:ascii="Arial" w:eastAsia="Times New Roman" w:hAnsi="Arial" w:cs="Arial"/>
          <w:b/>
          <w:caps/>
          <w:snapToGrid w:val="0"/>
          <w:lang w:eastAsia="pt-BR"/>
        </w:rPr>
        <w:t xml:space="preserve">ANEXO RP-12 - REPASSES AO TERCEIRO SETOR </w:t>
      </w:r>
    </w:p>
    <w:p w:rsidR="00F35A59" w:rsidRPr="00F00192" w:rsidRDefault="00F35A59" w:rsidP="00F35A59">
      <w:pPr>
        <w:spacing w:before="120" w:after="120" w:line="240" w:lineRule="auto"/>
        <w:jc w:val="center"/>
        <w:outlineLvl w:val="0"/>
        <w:rPr>
          <w:rFonts w:ascii="Arial" w:eastAsia="Times New Roman" w:hAnsi="Arial" w:cs="Arial"/>
          <w:b/>
          <w:caps/>
          <w:snapToGrid w:val="0"/>
          <w:lang w:eastAsia="pt-BR"/>
        </w:rPr>
      </w:pPr>
      <w:r w:rsidRPr="00F00192">
        <w:rPr>
          <w:rFonts w:ascii="Arial" w:eastAsia="Times New Roman" w:hAnsi="Arial" w:cs="Arial"/>
          <w:b/>
          <w:caps/>
          <w:snapToGrid w:val="0"/>
          <w:lang w:eastAsia="pt-BR"/>
        </w:rPr>
        <w:t xml:space="preserve"> TERMO DE CIÊNCIA E DE NOTIFICAÇÃO </w:t>
      </w:r>
    </w:p>
    <w:p w:rsidR="00F35A59" w:rsidRPr="00F00192" w:rsidRDefault="00F35A59" w:rsidP="00F35A59">
      <w:pPr>
        <w:spacing w:before="120" w:after="120" w:line="240" w:lineRule="auto"/>
        <w:jc w:val="center"/>
        <w:outlineLvl w:val="0"/>
        <w:rPr>
          <w:rFonts w:ascii="Arial" w:eastAsia="Times New Roman" w:hAnsi="Arial" w:cs="Arial"/>
          <w:b/>
          <w:caps/>
          <w:snapToGrid w:val="0"/>
          <w:lang w:eastAsia="pt-BR"/>
        </w:rPr>
      </w:pPr>
      <w:r w:rsidRPr="00F00192">
        <w:rPr>
          <w:rFonts w:ascii="Arial" w:eastAsia="Times New Roman" w:hAnsi="Arial" w:cs="Arial"/>
          <w:b/>
          <w:caps/>
          <w:snapToGrid w:val="0"/>
          <w:lang w:eastAsia="pt-BR"/>
        </w:rPr>
        <w:t>TERMO DE COLABORAÇÃO/FOMENTO</w:t>
      </w:r>
      <w:bookmarkEnd w:id="0"/>
    </w:p>
    <w:p w:rsidR="00F35A59" w:rsidRPr="00F00192" w:rsidRDefault="00F35A59" w:rsidP="00F35A59">
      <w:pPr>
        <w:spacing w:before="120" w:after="0" w:line="240" w:lineRule="auto"/>
        <w:rPr>
          <w:rFonts w:ascii="Arial" w:eastAsia="Times New Roman" w:hAnsi="Arial" w:cs="Arial"/>
          <w:b/>
          <w:lang w:eastAsia="pt-BR"/>
        </w:rPr>
      </w:pPr>
      <w:r w:rsidRPr="00F00192">
        <w:rPr>
          <w:rFonts w:ascii="Arial" w:eastAsia="Times New Roman" w:hAnsi="Arial" w:cs="Arial"/>
          <w:b/>
          <w:lang w:eastAsia="pt-BR"/>
        </w:rPr>
        <w:t xml:space="preserve">ÓRGÃO/ENTIDADE </w:t>
      </w:r>
      <w:proofErr w:type="gramStart"/>
      <w:r w:rsidRPr="00F00192">
        <w:rPr>
          <w:rFonts w:ascii="Arial" w:eastAsia="Times New Roman" w:hAnsi="Arial" w:cs="Arial"/>
          <w:b/>
          <w:lang w:eastAsia="pt-BR"/>
        </w:rPr>
        <w:t>PÚBLICO(</w:t>
      </w:r>
      <w:proofErr w:type="gramEnd"/>
      <w:r w:rsidRPr="00F00192">
        <w:rPr>
          <w:rFonts w:ascii="Arial" w:eastAsia="Times New Roman" w:hAnsi="Arial" w:cs="Arial"/>
          <w:b/>
          <w:lang w:eastAsia="pt-BR"/>
        </w:rPr>
        <w:t xml:space="preserve">A): </w:t>
      </w:r>
      <w:r w:rsidRPr="00F00192">
        <w:rPr>
          <w:rFonts w:ascii="Arial" w:eastAsia="MS Mincho" w:hAnsi="Arial" w:cs="Arial"/>
          <w:lang w:eastAsia="pt-BR"/>
        </w:rPr>
        <w:t>PREFEITURA MUNICIPAL DE ITANHAÉM</w:t>
      </w:r>
    </w:p>
    <w:p w:rsidR="00F35A59" w:rsidRPr="00F00192" w:rsidRDefault="00F35A59" w:rsidP="00F35A59">
      <w:pPr>
        <w:spacing w:after="0" w:line="240" w:lineRule="auto"/>
        <w:rPr>
          <w:rFonts w:ascii="Arial" w:eastAsia="Times New Roman" w:hAnsi="Arial" w:cs="Arial"/>
          <w:b/>
          <w:bCs/>
          <w:lang w:eastAsia="pt-BR"/>
        </w:rPr>
      </w:pPr>
      <w:r w:rsidRPr="00F00192">
        <w:rPr>
          <w:rFonts w:ascii="Arial" w:eastAsia="Times New Roman" w:hAnsi="Arial" w:cs="Arial"/>
          <w:b/>
          <w:lang w:eastAsia="pt-BR"/>
        </w:rPr>
        <w:t xml:space="preserve">ORGANIZAÇÃO DA SOCIEDADE CIVIL PARCEIRA: </w:t>
      </w:r>
      <w:r w:rsidR="00F00192" w:rsidRPr="00F00192">
        <w:rPr>
          <w:rFonts w:ascii="Arial" w:eastAsia="Times New Roman" w:hAnsi="Arial" w:cs="Arial"/>
          <w:lang w:eastAsia="pt-BR"/>
        </w:rPr>
        <w:t>XXXXXXXXXXXXXXX</w:t>
      </w:r>
    </w:p>
    <w:p w:rsidR="00F35A59" w:rsidRPr="00F00192" w:rsidRDefault="00F35A59" w:rsidP="00F35A59">
      <w:pPr>
        <w:spacing w:after="0" w:line="240" w:lineRule="auto"/>
        <w:rPr>
          <w:rFonts w:ascii="Arial" w:eastAsia="Times New Roman" w:hAnsi="Arial" w:cs="Arial"/>
          <w:b/>
          <w:lang w:eastAsia="pt-BR"/>
        </w:rPr>
      </w:pPr>
      <w:r w:rsidRPr="00F00192">
        <w:rPr>
          <w:rFonts w:ascii="Arial" w:eastAsia="Times New Roman" w:hAnsi="Arial" w:cs="Arial"/>
          <w:b/>
          <w:lang w:eastAsia="pt-BR"/>
        </w:rPr>
        <w:t>TERMO DE COLABORAÇÃO/FOMENTO N°(DE ORIGEM):</w:t>
      </w:r>
      <w:r w:rsidR="00F00192">
        <w:rPr>
          <w:rFonts w:ascii="Arial" w:eastAsia="Times New Roman" w:hAnsi="Arial" w:cs="Arial"/>
          <w:b/>
          <w:lang w:eastAsia="pt-BR"/>
        </w:rPr>
        <w:t xml:space="preserve"> </w:t>
      </w:r>
      <w:r w:rsidR="00F00192" w:rsidRPr="00F00192">
        <w:rPr>
          <w:rFonts w:ascii="Arial" w:eastAsia="Times New Roman" w:hAnsi="Arial" w:cs="Arial"/>
          <w:lang w:eastAsia="pt-BR"/>
        </w:rPr>
        <w:t>XX/XX</w:t>
      </w:r>
    </w:p>
    <w:p w:rsidR="00F35A59" w:rsidRPr="00F00192" w:rsidRDefault="00F35A59" w:rsidP="00F35A59">
      <w:pPr>
        <w:spacing w:after="0" w:line="240" w:lineRule="auto"/>
        <w:jc w:val="both"/>
        <w:rPr>
          <w:rFonts w:ascii="Arial" w:eastAsia="MS Mincho" w:hAnsi="Arial" w:cs="Arial"/>
          <w:bCs/>
          <w:lang w:eastAsia="pt-BR"/>
        </w:rPr>
      </w:pPr>
      <w:r w:rsidRPr="00F00192">
        <w:rPr>
          <w:rFonts w:ascii="Arial" w:eastAsia="Times New Roman" w:hAnsi="Arial" w:cs="Arial"/>
          <w:b/>
          <w:lang w:eastAsia="pt-BR"/>
        </w:rPr>
        <w:t xml:space="preserve">OBJETO: </w:t>
      </w:r>
      <w:r w:rsidRPr="00F00192">
        <w:rPr>
          <w:rFonts w:ascii="Arial" w:eastAsia="Times New Roman" w:hAnsi="Arial" w:cs="Arial"/>
          <w:lang w:eastAsia="pt-BR"/>
        </w:rPr>
        <w:t>S</w:t>
      </w:r>
      <w:r w:rsidRPr="00F00192">
        <w:rPr>
          <w:rFonts w:ascii="Arial" w:eastAsia="MS Mincho" w:hAnsi="Arial" w:cs="Arial"/>
          <w:bCs/>
          <w:lang w:eastAsia="pt-BR"/>
        </w:rPr>
        <w:t xml:space="preserve">erviço Socioassistencial de Proteção Social </w:t>
      </w:r>
      <w:r w:rsidR="00F00192" w:rsidRPr="00F00192">
        <w:rPr>
          <w:rFonts w:ascii="Arial" w:eastAsia="MS Mincho" w:hAnsi="Arial" w:cs="Arial"/>
          <w:bCs/>
          <w:lang w:eastAsia="pt-BR"/>
        </w:rPr>
        <w:t xml:space="preserve">Básica </w:t>
      </w:r>
    </w:p>
    <w:p w:rsidR="00F35A59" w:rsidRPr="00F00192" w:rsidRDefault="00F35A59" w:rsidP="00F35A59">
      <w:pPr>
        <w:spacing w:after="0" w:line="240" w:lineRule="auto"/>
        <w:rPr>
          <w:rFonts w:ascii="Arial" w:eastAsia="Times New Roman" w:hAnsi="Arial" w:cs="Arial"/>
          <w:lang w:eastAsia="pt-BR"/>
        </w:rPr>
      </w:pPr>
    </w:p>
    <w:p w:rsidR="00F35A59" w:rsidRPr="00F00192" w:rsidRDefault="00F35A59" w:rsidP="00F35A59">
      <w:pPr>
        <w:spacing w:after="0" w:line="240" w:lineRule="auto"/>
        <w:jc w:val="both"/>
        <w:rPr>
          <w:rFonts w:ascii="Arial" w:eastAsia="Times New Roman" w:hAnsi="Arial" w:cs="Arial"/>
          <w:lang w:eastAsia="pt-BR"/>
        </w:rPr>
      </w:pPr>
      <w:r w:rsidRPr="00F00192">
        <w:rPr>
          <w:rFonts w:ascii="Arial" w:eastAsia="Times New Roman" w:hAnsi="Arial" w:cs="Arial"/>
          <w:lang w:eastAsia="pt-BR"/>
        </w:rPr>
        <w:t xml:space="preserve">Na qualidade de Órgão/Entidade </w:t>
      </w:r>
      <w:proofErr w:type="gramStart"/>
      <w:r w:rsidRPr="00F00192">
        <w:rPr>
          <w:rFonts w:ascii="Arial" w:eastAsia="Times New Roman" w:hAnsi="Arial" w:cs="Arial"/>
          <w:lang w:eastAsia="pt-BR"/>
        </w:rPr>
        <w:t>Público(</w:t>
      </w:r>
      <w:proofErr w:type="gramEnd"/>
      <w:r w:rsidRPr="00F00192">
        <w:rPr>
          <w:rFonts w:ascii="Arial" w:eastAsia="Times New Roman" w:hAnsi="Arial" w:cs="Arial"/>
          <w:lang w:eastAsia="pt-BR"/>
        </w:rPr>
        <w:t>a) e Organização da Sociedade Civil  Parceira,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F35A59" w:rsidRPr="00F00192" w:rsidRDefault="00F35A59" w:rsidP="00F35A59">
      <w:pPr>
        <w:spacing w:after="0" w:line="240" w:lineRule="auto"/>
        <w:jc w:val="both"/>
        <w:rPr>
          <w:rFonts w:ascii="Arial" w:eastAsia="Times New Roman" w:hAnsi="Arial" w:cs="Arial"/>
          <w:lang w:eastAsia="pt-BR"/>
        </w:rPr>
      </w:pPr>
    </w:p>
    <w:p w:rsidR="00F35A59" w:rsidRPr="00F00192" w:rsidRDefault="00F35A59" w:rsidP="00F35A59">
      <w:pPr>
        <w:spacing w:after="0" w:line="240" w:lineRule="auto"/>
        <w:jc w:val="both"/>
        <w:rPr>
          <w:rFonts w:ascii="Arial" w:eastAsia="Times New Roman" w:hAnsi="Arial" w:cs="Arial"/>
          <w:lang w:eastAsia="pt-BR"/>
        </w:rPr>
      </w:pPr>
      <w:proofErr w:type="gramStart"/>
      <w:r w:rsidRPr="00F00192">
        <w:rPr>
          <w:rFonts w:ascii="Arial" w:eastAsia="Times New Roman" w:hAnsi="Arial" w:cs="Arial"/>
          <w:lang w:eastAsia="pt-BR"/>
        </w:rPr>
        <w:t>Outrossim</w:t>
      </w:r>
      <w:proofErr w:type="gramEnd"/>
      <w:r w:rsidRPr="00F00192">
        <w:rPr>
          <w:rFonts w:ascii="Arial" w:eastAsia="Times New Roman" w:hAnsi="Arial" w:cs="Arial"/>
          <w:lang w:eastAsia="pt-BR"/>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F35A59" w:rsidRPr="00F00192" w:rsidRDefault="00F35A59" w:rsidP="00F35A59">
      <w:pPr>
        <w:spacing w:after="0" w:line="240" w:lineRule="auto"/>
        <w:rPr>
          <w:rFonts w:ascii="Arial" w:eastAsia="Times New Roman" w:hAnsi="Arial" w:cs="Arial"/>
          <w:lang w:eastAsia="pt-BR"/>
        </w:rPr>
      </w:pPr>
    </w:p>
    <w:p w:rsidR="00F35A59" w:rsidRPr="000367BD" w:rsidRDefault="00F00192" w:rsidP="00F35A59">
      <w:pPr>
        <w:spacing w:after="0" w:line="240" w:lineRule="auto"/>
        <w:rPr>
          <w:rFonts w:ascii="Arial" w:eastAsia="Times New Roman" w:hAnsi="Arial" w:cs="Arial"/>
          <w:color w:val="FF0000"/>
          <w:lang w:eastAsia="pt-BR"/>
        </w:rPr>
      </w:pPr>
      <w:proofErr w:type="spellStart"/>
      <w:r w:rsidRPr="000367BD">
        <w:rPr>
          <w:rFonts w:ascii="Arial" w:eastAsia="Times New Roman" w:hAnsi="Arial" w:cs="Arial"/>
          <w:color w:val="FF0000"/>
          <w:lang w:eastAsia="pt-BR"/>
        </w:rPr>
        <w:t>Itanhaem</w:t>
      </w:r>
      <w:proofErr w:type="spellEnd"/>
      <w:r w:rsidRPr="000367BD">
        <w:rPr>
          <w:rFonts w:ascii="Arial" w:eastAsia="Times New Roman" w:hAnsi="Arial" w:cs="Arial"/>
          <w:color w:val="FF0000"/>
          <w:lang w:eastAsia="pt-BR"/>
        </w:rPr>
        <w:t>, XX de XXXX</w:t>
      </w:r>
      <w:proofErr w:type="gramStart"/>
      <w:r w:rsidR="00B62A1D" w:rsidRPr="000367BD">
        <w:rPr>
          <w:rFonts w:ascii="Arial" w:eastAsia="Times New Roman" w:hAnsi="Arial" w:cs="Arial"/>
          <w:color w:val="FF0000"/>
          <w:lang w:eastAsia="pt-BR"/>
        </w:rPr>
        <w:t xml:space="preserve"> </w:t>
      </w:r>
      <w:r w:rsidRPr="000367BD">
        <w:rPr>
          <w:rFonts w:ascii="Arial" w:eastAsia="Times New Roman" w:hAnsi="Arial" w:cs="Arial"/>
          <w:color w:val="FF0000"/>
          <w:lang w:eastAsia="pt-BR"/>
        </w:rPr>
        <w:t xml:space="preserve"> </w:t>
      </w:r>
      <w:proofErr w:type="gramEnd"/>
      <w:r w:rsidRPr="000367BD">
        <w:rPr>
          <w:rFonts w:ascii="Arial" w:eastAsia="Times New Roman" w:hAnsi="Arial" w:cs="Arial"/>
          <w:color w:val="FF0000"/>
          <w:lang w:eastAsia="pt-BR"/>
        </w:rPr>
        <w:t>de 2023</w:t>
      </w:r>
      <w:r w:rsidR="00F35A59" w:rsidRPr="000367BD">
        <w:rPr>
          <w:rFonts w:ascii="Arial" w:eastAsia="Times New Roman" w:hAnsi="Arial" w:cs="Arial"/>
          <w:color w:val="FF0000"/>
          <w:lang w:eastAsia="pt-BR"/>
        </w:rPr>
        <w:t>.</w:t>
      </w:r>
    </w:p>
    <w:p w:rsidR="00F35A59" w:rsidRPr="00F00192" w:rsidRDefault="00F35A59" w:rsidP="00F35A59">
      <w:pPr>
        <w:spacing w:after="0" w:line="240" w:lineRule="auto"/>
        <w:rPr>
          <w:rFonts w:ascii="Arial" w:eastAsia="Times New Roman" w:hAnsi="Arial" w:cs="Arial"/>
          <w:lang w:eastAsia="pt-BR"/>
        </w:rPr>
      </w:pPr>
    </w:p>
    <w:p w:rsidR="00F35A59" w:rsidRPr="00F00192" w:rsidRDefault="00F35A59" w:rsidP="00F35A59">
      <w:pPr>
        <w:spacing w:after="0" w:line="240" w:lineRule="auto"/>
        <w:rPr>
          <w:rFonts w:ascii="Arial" w:eastAsia="MS Mincho" w:hAnsi="Arial" w:cs="Arial"/>
          <w:b/>
          <w:lang w:eastAsia="pt-BR"/>
        </w:rPr>
      </w:pPr>
      <w:r w:rsidRPr="00F00192">
        <w:rPr>
          <w:rFonts w:ascii="Arial" w:eastAsia="Times New Roman" w:hAnsi="Arial" w:cs="Arial"/>
          <w:b/>
          <w:lang w:eastAsia="pt-BR"/>
        </w:rPr>
        <w:t xml:space="preserve">ÓRGÃO/ENTIDADE </w:t>
      </w:r>
      <w:r w:rsidR="00F00192" w:rsidRPr="00F00192">
        <w:rPr>
          <w:rFonts w:ascii="Arial" w:eastAsia="Times New Roman" w:hAnsi="Arial" w:cs="Arial"/>
          <w:b/>
          <w:lang w:eastAsia="pt-BR"/>
        </w:rPr>
        <w:t>PÚBLICO (</w:t>
      </w:r>
      <w:r w:rsidRPr="00F00192">
        <w:rPr>
          <w:rFonts w:ascii="Arial" w:eastAsia="Times New Roman" w:hAnsi="Arial" w:cs="Arial"/>
          <w:b/>
          <w:lang w:eastAsia="pt-BR"/>
        </w:rPr>
        <w:t xml:space="preserve">A): </w:t>
      </w:r>
      <w:r w:rsidR="00F00192">
        <w:rPr>
          <w:rFonts w:ascii="Arial" w:eastAsia="MS Mincho" w:hAnsi="Arial" w:cs="Arial"/>
          <w:b/>
          <w:lang w:eastAsia="pt-BR"/>
        </w:rPr>
        <w:t>PREFEITURA MUNICIPAL DE ITNHAÉM</w:t>
      </w:r>
    </w:p>
    <w:p w:rsidR="00F35A59" w:rsidRPr="00F00192" w:rsidRDefault="00F00192" w:rsidP="00F35A59">
      <w:pPr>
        <w:spacing w:after="0" w:line="240" w:lineRule="auto"/>
        <w:rPr>
          <w:rFonts w:ascii="Arial" w:eastAsia="Times New Roman" w:hAnsi="Arial" w:cs="Arial"/>
          <w:b/>
          <w:lang w:eastAsia="pt-BR"/>
        </w:rPr>
      </w:pPr>
      <w:r>
        <w:rPr>
          <w:rFonts w:ascii="Arial" w:eastAsia="Times New Roman" w:hAnsi="Arial" w:cs="Arial"/>
          <w:b/>
          <w:lang w:eastAsia="pt-BR"/>
        </w:rPr>
        <w:t xml:space="preserve">Nome e cargo: </w:t>
      </w:r>
      <w:r w:rsidRPr="00F00192">
        <w:rPr>
          <w:rFonts w:ascii="Arial" w:eastAsia="Times New Roman" w:hAnsi="Arial" w:cs="Arial"/>
          <w:lang w:eastAsia="pt-BR"/>
        </w:rPr>
        <w:t>Tiago Rodrigues Cervantes - Prefeito</w:t>
      </w:r>
    </w:p>
    <w:p w:rsidR="00F35A59" w:rsidRPr="00F00192" w:rsidRDefault="00F35A59" w:rsidP="00F35A59">
      <w:pPr>
        <w:spacing w:after="0" w:line="240" w:lineRule="auto"/>
        <w:rPr>
          <w:rFonts w:ascii="Arial" w:eastAsia="Times New Roman" w:hAnsi="Arial" w:cs="Arial"/>
          <w:b/>
          <w:lang w:eastAsia="pt-BR"/>
        </w:rPr>
      </w:pPr>
      <w:r w:rsidRPr="00F00192">
        <w:rPr>
          <w:rFonts w:ascii="Arial" w:eastAsia="Times New Roman" w:hAnsi="Arial" w:cs="Arial"/>
          <w:b/>
          <w:lang w:eastAsia="pt-BR"/>
        </w:rPr>
        <w:t xml:space="preserve">E-mail institucional: </w:t>
      </w:r>
    </w:p>
    <w:p w:rsidR="00F35A59" w:rsidRPr="00F00192" w:rsidRDefault="00F35A59" w:rsidP="00F35A59">
      <w:pPr>
        <w:tabs>
          <w:tab w:val="left" w:pos="1920"/>
          <w:tab w:val="left" w:pos="2835"/>
        </w:tabs>
        <w:spacing w:after="0" w:line="240" w:lineRule="auto"/>
        <w:rPr>
          <w:rFonts w:ascii="Arial" w:eastAsia="Times New Roman" w:hAnsi="Arial" w:cs="Arial"/>
          <w:b/>
          <w:lang w:eastAsia="pt-BR"/>
        </w:rPr>
      </w:pPr>
      <w:r w:rsidRPr="00F00192">
        <w:rPr>
          <w:rFonts w:ascii="Arial" w:eastAsia="Times New Roman" w:hAnsi="Arial" w:cs="Arial"/>
          <w:b/>
          <w:lang w:eastAsia="pt-BR"/>
        </w:rPr>
        <w:t>E-mail pessoal:</w:t>
      </w:r>
    </w:p>
    <w:p w:rsidR="00F35A59" w:rsidRPr="00F00192" w:rsidRDefault="00F35A59" w:rsidP="00F35A59">
      <w:pPr>
        <w:spacing w:after="0" w:line="240" w:lineRule="auto"/>
        <w:rPr>
          <w:rFonts w:ascii="Arial" w:eastAsia="Times New Roman" w:hAnsi="Arial" w:cs="Arial"/>
          <w:b/>
          <w:lang w:eastAsia="pt-BR"/>
        </w:rPr>
      </w:pPr>
      <w:r w:rsidRPr="00F00192">
        <w:rPr>
          <w:rFonts w:ascii="Arial" w:eastAsia="Times New Roman" w:hAnsi="Arial" w:cs="Arial"/>
          <w:b/>
          <w:lang w:eastAsia="pt-BR"/>
        </w:rPr>
        <w:t xml:space="preserve">Assinatura: </w:t>
      </w:r>
    </w:p>
    <w:p w:rsidR="00F35A59" w:rsidRPr="00F00192" w:rsidRDefault="00F35A59" w:rsidP="00F35A59">
      <w:pPr>
        <w:tabs>
          <w:tab w:val="left" w:pos="3420"/>
        </w:tabs>
        <w:spacing w:after="0" w:line="240" w:lineRule="auto"/>
        <w:rPr>
          <w:rFonts w:ascii="Arial" w:eastAsia="Times New Roman" w:hAnsi="Arial" w:cs="Arial"/>
          <w:b/>
          <w:lang w:eastAsia="pt-BR"/>
        </w:rPr>
      </w:pPr>
    </w:p>
    <w:p w:rsidR="00F35A59" w:rsidRPr="00F00192" w:rsidRDefault="00F35A59" w:rsidP="00F35A59">
      <w:pPr>
        <w:spacing w:after="0" w:line="240" w:lineRule="auto"/>
        <w:rPr>
          <w:rFonts w:ascii="Arial" w:eastAsia="Times New Roman" w:hAnsi="Arial" w:cs="Arial"/>
          <w:b/>
          <w:lang w:eastAsia="pt-BR"/>
        </w:rPr>
      </w:pPr>
      <w:r w:rsidRPr="00F00192">
        <w:rPr>
          <w:rFonts w:ascii="Arial" w:eastAsia="Times New Roman" w:hAnsi="Arial" w:cs="Arial"/>
          <w:b/>
          <w:lang w:eastAsia="pt-BR"/>
        </w:rPr>
        <w:t xml:space="preserve">ORGANIZAÇÃO DA SOCIEDADE CIVIL: </w:t>
      </w:r>
    </w:p>
    <w:p w:rsidR="00F35A59" w:rsidRPr="00F00192" w:rsidRDefault="00F00192" w:rsidP="00F35A59">
      <w:pPr>
        <w:spacing w:after="0" w:line="240" w:lineRule="auto"/>
        <w:rPr>
          <w:rFonts w:ascii="Arial" w:eastAsia="Times New Roman" w:hAnsi="Arial" w:cs="Arial"/>
          <w:b/>
          <w:bCs/>
          <w:lang w:eastAsia="pt-BR"/>
        </w:rPr>
      </w:pPr>
      <w:r>
        <w:rPr>
          <w:rFonts w:ascii="Arial" w:eastAsia="Times New Roman" w:hAnsi="Arial" w:cs="Arial"/>
          <w:b/>
          <w:bCs/>
          <w:lang w:eastAsia="pt-BR"/>
        </w:rPr>
        <w:t>Nome e cargo:</w:t>
      </w:r>
    </w:p>
    <w:p w:rsidR="00F35A59" w:rsidRPr="00F00192" w:rsidRDefault="00F35A59" w:rsidP="00F35A59">
      <w:pPr>
        <w:spacing w:after="0" w:line="240" w:lineRule="auto"/>
        <w:rPr>
          <w:rFonts w:ascii="Arial" w:eastAsia="Times New Roman" w:hAnsi="Arial" w:cs="Arial"/>
          <w:b/>
          <w:lang w:eastAsia="pt-BR"/>
        </w:rPr>
      </w:pPr>
      <w:r w:rsidRPr="00F00192">
        <w:rPr>
          <w:rFonts w:ascii="Arial" w:eastAsia="Times New Roman" w:hAnsi="Arial" w:cs="Arial"/>
          <w:b/>
          <w:lang w:eastAsia="pt-BR"/>
        </w:rPr>
        <w:t>E-mail institucional:</w:t>
      </w:r>
    </w:p>
    <w:p w:rsidR="00F35A59" w:rsidRPr="00F00192" w:rsidRDefault="00F35A59" w:rsidP="00F35A59">
      <w:pPr>
        <w:tabs>
          <w:tab w:val="left" w:pos="1920"/>
          <w:tab w:val="left" w:pos="2835"/>
        </w:tabs>
        <w:spacing w:after="0" w:line="240" w:lineRule="auto"/>
        <w:rPr>
          <w:rFonts w:ascii="Arial" w:eastAsia="Times New Roman" w:hAnsi="Arial" w:cs="Arial"/>
          <w:b/>
          <w:lang w:eastAsia="pt-BR"/>
        </w:rPr>
      </w:pPr>
      <w:r w:rsidRPr="00F00192">
        <w:rPr>
          <w:rFonts w:ascii="Arial" w:eastAsia="Times New Roman" w:hAnsi="Arial" w:cs="Arial"/>
          <w:b/>
          <w:lang w:eastAsia="pt-BR"/>
        </w:rPr>
        <w:t>E-mail pessoal:</w:t>
      </w:r>
    </w:p>
    <w:p w:rsidR="00F35A59" w:rsidRPr="00F00192" w:rsidRDefault="00F35A59" w:rsidP="00F35A59">
      <w:pPr>
        <w:spacing w:after="0" w:line="240" w:lineRule="auto"/>
        <w:rPr>
          <w:rFonts w:ascii="Arial" w:eastAsia="Times New Roman" w:hAnsi="Arial" w:cs="Arial"/>
          <w:b/>
          <w:lang w:eastAsia="pt-BR"/>
        </w:rPr>
      </w:pPr>
      <w:r w:rsidRPr="00F00192">
        <w:rPr>
          <w:rFonts w:ascii="Arial" w:eastAsia="Times New Roman" w:hAnsi="Arial" w:cs="Arial"/>
          <w:b/>
          <w:lang w:eastAsia="pt-BR"/>
        </w:rPr>
        <w:t xml:space="preserve">Assinatura: </w:t>
      </w:r>
    </w:p>
    <w:p w:rsidR="00B62A1D" w:rsidRPr="00F00192" w:rsidRDefault="00B62A1D" w:rsidP="00F35A59">
      <w:pPr>
        <w:spacing w:after="0" w:line="240" w:lineRule="auto"/>
        <w:rPr>
          <w:rFonts w:ascii="Arial" w:eastAsia="Times New Roman" w:hAnsi="Arial" w:cs="Arial"/>
          <w:b/>
          <w:lang w:eastAsia="pt-BR"/>
        </w:rPr>
      </w:pPr>
    </w:p>
    <w:p w:rsidR="00B62A1D" w:rsidRPr="00F00192" w:rsidRDefault="00B62A1D" w:rsidP="00F35A59">
      <w:pPr>
        <w:spacing w:after="0" w:line="240" w:lineRule="auto"/>
        <w:rPr>
          <w:rFonts w:ascii="Arial" w:eastAsia="Times New Roman" w:hAnsi="Arial" w:cs="Arial"/>
          <w:b/>
          <w:lang w:eastAsia="pt-BR"/>
        </w:rPr>
      </w:pPr>
    </w:p>
    <w:p w:rsidR="00B62A1D" w:rsidRPr="00F00192" w:rsidRDefault="00B62A1D" w:rsidP="00F35A59">
      <w:pPr>
        <w:spacing w:after="0" w:line="240" w:lineRule="auto"/>
        <w:rPr>
          <w:rFonts w:ascii="Arial" w:eastAsia="Times New Roman" w:hAnsi="Arial" w:cs="Arial"/>
          <w:b/>
          <w:lang w:eastAsia="pt-BR"/>
        </w:rPr>
      </w:pPr>
    </w:p>
    <w:p w:rsidR="00B62A1D" w:rsidRPr="00F00192" w:rsidRDefault="00B62A1D" w:rsidP="00F35A59">
      <w:pPr>
        <w:spacing w:after="0" w:line="240" w:lineRule="auto"/>
        <w:rPr>
          <w:rFonts w:ascii="Arial" w:eastAsia="Times New Roman" w:hAnsi="Arial" w:cs="Arial"/>
          <w:b/>
          <w:lang w:eastAsia="pt-BR"/>
        </w:rPr>
      </w:pPr>
    </w:p>
    <w:p w:rsidR="00B62A1D" w:rsidRPr="00F00192" w:rsidRDefault="00B62A1D" w:rsidP="00F35A59">
      <w:pPr>
        <w:spacing w:after="0" w:line="240" w:lineRule="auto"/>
        <w:rPr>
          <w:rFonts w:ascii="Arial" w:eastAsia="Times New Roman" w:hAnsi="Arial" w:cs="Arial"/>
          <w:b/>
          <w:lang w:eastAsia="pt-BR"/>
        </w:rPr>
      </w:pPr>
    </w:p>
    <w:p w:rsidR="00B62A1D" w:rsidRPr="00F00192" w:rsidRDefault="00B62A1D" w:rsidP="00F35A59">
      <w:pPr>
        <w:spacing w:after="0" w:line="240" w:lineRule="auto"/>
        <w:rPr>
          <w:rFonts w:ascii="Arial" w:eastAsia="Times New Roman" w:hAnsi="Arial" w:cs="Arial"/>
          <w:b/>
          <w:lang w:eastAsia="pt-BR"/>
        </w:rPr>
      </w:pPr>
    </w:p>
    <w:p w:rsidR="00B62A1D" w:rsidRPr="00F00192" w:rsidRDefault="00B62A1D" w:rsidP="00F35A59">
      <w:pPr>
        <w:spacing w:after="0" w:line="240" w:lineRule="auto"/>
        <w:rPr>
          <w:rFonts w:ascii="Arial" w:eastAsia="Times New Roman" w:hAnsi="Arial" w:cs="Arial"/>
          <w:b/>
          <w:lang w:eastAsia="pt-BR"/>
        </w:rPr>
      </w:pPr>
    </w:p>
    <w:p w:rsidR="00B62A1D" w:rsidRPr="00F00192" w:rsidRDefault="00B62A1D" w:rsidP="00F35A59">
      <w:pPr>
        <w:spacing w:after="0" w:line="240" w:lineRule="auto"/>
        <w:rPr>
          <w:rFonts w:ascii="Arial" w:eastAsia="Times New Roman" w:hAnsi="Arial" w:cs="Arial"/>
          <w:b/>
          <w:lang w:eastAsia="pt-BR"/>
        </w:rPr>
      </w:pPr>
    </w:p>
    <w:p w:rsidR="00B62A1D" w:rsidRPr="00F00192" w:rsidRDefault="00B62A1D" w:rsidP="00F35A59">
      <w:pPr>
        <w:spacing w:after="0" w:line="240" w:lineRule="auto"/>
        <w:rPr>
          <w:rFonts w:ascii="Arial" w:eastAsia="Times New Roman" w:hAnsi="Arial" w:cs="Arial"/>
          <w:b/>
          <w:lang w:eastAsia="pt-BR"/>
        </w:rPr>
      </w:pPr>
    </w:p>
    <w:p w:rsidR="00B62A1D" w:rsidRDefault="00B62A1D" w:rsidP="00F35A59">
      <w:pPr>
        <w:spacing w:after="0" w:line="240" w:lineRule="auto"/>
        <w:rPr>
          <w:rFonts w:ascii="Arial" w:eastAsia="Times New Roman" w:hAnsi="Arial" w:cs="Arial"/>
          <w:b/>
          <w:lang w:eastAsia="pt-BR"/>
        </w:rPr>
      </w:pPr>
    </w:p>
    <w:p w:rsidR="00F00192" w:rsidRDefault="00F00192" w:rsidP="00F35A59">
      <w:pPr>
        <w:spacing w:after="0" w:line="240" w:lineRule="auto"/>
        <w:rPr>
          <w:rFonts w:ascii="Arial" w:eastAsia="Times New Roman" w:hAnsi="Arial" w:cs="Arial"/>
          <w:b/>
          <w:lang w:eastAsia="pt-BR"/>
        </w:rPr>
      </w:pPr>
    </w:p>
    <w:p w:rsidR="00F00192" w:rsidRDefault="00F00192" w:rsidP="00F35A59">
      <w:pPr>
        <w:spacing w:after="0" w:line="240" w:lineRule="auto"/>
        <w:rPr>
          <w:rFonts w:ascii="Arial" w:eastAsia="Times New Roman" w:hAnsi="Arial" w:cs="Arial"/>
          <w:b/>
          <w:lang w:eastAsia="pt-BR"/>
        </w:rPr>
      </w:pPr>
    </w:p>
    <w:p w:rsidR="000367BD" w:rsidRDefault="000367BD" w:rsidP="00F35A59">
      <w:pPr>
        <w:spacing w:after="0" w:line="240" w:lineRule="auto"/>
        <w:jc w:val="center"/>
        <w:rPr>
          <w:rFonts w:ascii="Arial" w:eastAsia="Times New Roman" w:hAnsi="Arial" w:cs="Arial"/>
          <w:b/>
          <w:lang w:eastAsia="pt-BR"/>
        </w:rPr>
      </w:pPr>
      <w:bookmarkStart w:id="1" w:name="_Toc453590985"/>
    </w:p>
    <w:p w:rsidR="00F35A59" w:rsidRPr="00F00192" w:rsidRDefault="00F35A59" w:rsidP="00F35A59">
      <w:pPr>
        <w:spacing w:after="0" w:line="240" w:lineRule="auto"/>
        <w:jc w:val="center"/>
        <w:rPr>
          <w:rFonts w:ascii="Arial" w:eastAsia="Times New Roman" w:hAnsi="Arial" w:cs="Arial"/>
          <w:b/>
          <w:snapToGrid w:val="0"/>
          <w:lang w:eastAsia="pt-BR"/>
        </w:rPr>
      </w:pPr>
      <w:r w:rsidRPr="00F00192">
        <w:rPr>
          <w:rFonts w:ascii="Arial" w:eastAsia="Times New Roman" w:hAnsi="Arial" w:cs="Arial"/>
          <w:b/>
          <w:snapToGrid w:val="0"/>
          <w:lang w:eastAsia="pt-BR"/>
        </w:rPr>
        <w:t>ANEXO RP-13 - REPASSES AO TERCEIRO SETOR</w:t>
      </w:r>
    </w:p>
    <w:p w:rsidR="00F35A59" w:rsidRDefault="00F35A59" w:rsidP="00B62A1D">
      <w:pPr>
        <w:spacing w:after="0" w:line="240" w:lineRule="auto"/>
        <w:jc w:val="center"/>
        <w:rPr>
          <w:rFonts w:ascii="Arial" w:eastAsia="Times New Roman" w:hAnsi="Arial" w:cs="Arial"/>
          <w:b/>
          <w:snapToGrid w:val="0"/>
          <w:lang w:eastAsia="pt-BR"/>
        </w:rPr>
      </w:pPr>
      <w:r w:rsidRPr="00F00192">
        <w:rPr>
          <w:rFonts w:ascii="Arial" w:eastAsia="Times New Roman" w:hAnsi="Arial" w:cs="Arial"/>
          <w:b/>
          <w:snapToGrid w:val="0"/>
          <w:lang w:eastAsia="pt-BR"/>
        </w:rPr>
        <w:t>CADASTRO DO RESPONSÁVEL - TERMO DE COLABORAÇÃO/FOMENTO</w:t>
      </w:r>
      <w:bookmarkEnd w:id="1"/>
    </w:p>
    <w:p w:rsidR="00C31E13" w:rsidRPr="00F00192" w:rsidRDefault="00C31E13" w:rsidP="00B62A1D">
      <w:pPr>
        <w:spacing w:after="0" w:line="240" w:lineRule="auto"/>
        <w:jc w:val="center"/>
        <w:rPr>
          <w:rFonts w:ascii="Arial" w:eastAsia="Times New Roman" w:hAnsi="Arial" w:cs="Arial"/>
          <w:b/>
          <w:snapToGrid w:val="0"/>
          <w:lang w:eastAsia="pt-BR"/>
        </w:rPr>
      </w:pPr>
    </w:p>
    <w:p w:rsidR="00F35A59" w:rsidRPr="00C31E13" w:rsidRDefault="00F35A59" w:rsidP="00F35A59">
      <w:pPr>
        <w:spacing w:after="0" w:line="240" w:lineRule="auto"/>
        <w:rPr>
          <w:rFonts w:ascii="Arial" w:eastAsia="Times New Roman" w:hAnsi="Arial" w:cs="Arial"/>
          <w:lang w:eastAsia="pt-BR"/>
        </w:rPr>
      </w:pPr>
      <w:r w:rsidRPr="00F00192">
        <w:rPr>
          <w:rFonts w:ascii="Arial" w:eastAsia="Times New Roman" w:hAnsi="Arial" w:cs="Arial"/>
          <w:b/>
          <w:lang w:eastAsia="pt-BR"/>
        </w:rPr>
        <w:t xml:space="preserve">ÓRGÃO/ENTIDADE PÚBLICO (A): </w:t>
      </w:r>
      <w:r w:rsidRPr="00C31E13">
        <w:rPr>
          <w:rFonts w:ascii="Arial" w:eastAsia="MS Mincho" w:hAnsi="Arial" w:cs="Arial"/>
          <w:lang w:eastAsia="pt-BR"/>
        </w:rPr>
        <w:t>PREFEITURA MUNICIPAL DE ITANHAÉM</w:t>
      </w:r>
    </w:p>
    <w:p w:rsidR="00C31E13" w:rsidRDefault="00F35A59" w:rsidP="00F35A59">
      <w:pPr>
        <w:spacing w:after="0" w:line="240" w:lineRule="auto"/>
        <w:rPr>
          <w:rFonts w:ascii="Arial" w:eastAsia="Times New Roman" w:hAnsi="Arial" w:cs="Arial"/>
          <w:bCs/>
          <w:lang w:eastAsia="pt-BR"/>
        </w:rPr>
      </w:pPr>
      <w:r w:rsidRPr="00F00192">
        <w:rPr>
          <w:rFonts w:ascii="Arial" w:eastAsia="Times New Roman" w:hAnsi="Arial" w:cs="Arial"/>
          <w:b/>
          <w:lang w:eastAsia="pt-BR"/>
        </w:rPr>
        <w:t xml:space="preserve">ORGANIZAÇÃO DA SOCIEDADE CIVIL: </w:t>
      </w:r>
      <w:r w:rsidR="00C31E13">
        <w:rPr>
          <w:rFonts w:ascii="Arial" w:eastAsia="Times New Roman" w:hAnsi="Arial" w:cs="Arial"/>
          <w:bCs/>
          <w:lang w:eastAsia="pt-BR"/>
        </w:rPr>
        <w:t>XXXXXXXXX</w:t>
      </w:r>
    </w:p>
    <w:p w:rsidR="00F35A59" w:rsidRPr="00F00192" w:rsidRDefault="00F35A59" w:rsidP="00F35A59">
      <w:pPr>
        <w:spacing w:after="0" w:line="240" w:lineRule="auto"/>
        <w:rPr>
          <w:rFonts w:ascii="Arial" w:eastAsia="Times New Roman" w:hAnsi="Arial" w:cs="Arial"/>
          <w:b/>
          <w:lang w:eastAsia="pt-BR"/>
        </w:rPr>
      </w:pPr>
      <w:r w:rsidRPr="00F00192">
        <w:rPr>
          <w:rFonts w:ascii="Arial" w:eastAsia="Times New Roman" w:hAnsi="Arial" w:cs="Arial"/>
          <w:b/>
          <w:lang w:eastAsia="pt-BR"/>
        </w:rPr>
        <w:t>TERMO DE COLABORAÇÃO/FOMENTO N°(DE ORIGEM):</w:t>
      </w:r>
      <w:r w:rsidR="00C31E13">
        <w:rPr>
          <w:rFonts w:ascii="Arial" w:eastAsia="Times New Roman" w:hAnsi="Arial" w:cs="Arial"/>
          <w:b/>
          <w:lang w:eastAsia="pt-BR"/>
        </w:rPr>
        <w:t xml:space="preserve"> </w:t>
      </w:r>
      <w:r w:rsidR="00C31E13" w:rsidRPr="00C31E13">
        <w:rPr>
          <w:rFonts w:ascii="Arial" w:eastAsia="Times New Roman" w:hAnsi="Arial" w:cs="Arial"/>
          <w:lang w:eastAsia="pt-BR"/>
        </w:rPr>
        <w:t>XXX/XXX</w:t>
      </w:r>
    </w:p>
    <w:p w:rsidR="00F35A59" w:rsidRPr="00F00192" w:rsidRDefault="00F35A59" w:rsidP="00F35A59">
      <w:pPr>
        <w:spacing w:after="0" w:line="240" w:lineRule="auto"/>
        <w:jc w:val="both"/>
        <w:rPr>
          <w:rFonts w:ascii="Arial" w:eastAsia="MS Mincho" w:hAnsi="Arial" w:cs="Arial"/>
          <w:b/>
          <w:bCs/>
          <w:lang w:eastAsia="pt-BR"/>
        </w:rPr>
      </w:pPr>
      <w:r w:rsidRPr="00F00192">
        <w:rPr>
          <w:rFonts w:ascii="Arial" w:eastAsia="Times New Roman" w:hAnsi="Arial" w:cs="Arial"/>
          <w:b/>
          <w:lang w:eastAsia="pt-BR"/>
        </w:rPr>
        <w:t xml:space="preserve">OBJETO: </w:t>
      </w:r>
      <w:r w:rsidR="00C31E13" w:rsidRPr="00C31E13">
        <w:rPr>
          <w:rFonts w:ascii="Arial" w:eastAsia="Times New Roman" w:hAnsi="Arial" w:cs="Arial"/>
          <w:lang w:eastAsia="pt-BR"/>
        </w:rPr>
        <w:t>Serviço de Convivência e Fortalecimento de Vínculos</w:t>
      </w:r>
      <w:r w:rsidR="00C31E13">
        <w:rPr>
          <w:rFonts w:ascii="Arial" w:eastAsia="Times New Roman" w:hAnsi="Arial" w:cs="Arial"/>
          <w:b/>
          <w:lang w:eastAsia="pt-BR"/>
        </w:rPr>
        <w:t xml:space="preserve"> </w:t>
      </w:r>
    </w:p>
    <w:p w:rsidR="00F35A59" w:rsidRPr="00F00192" w:rsidRDefault="00F35A59" w:rsidP="00F35A59">
      <w:pPr>
        <w:spacing w:after="0" w:line="240" w:lineRule="auto"/>
        <w:rPr>
          <w:rFonts w:ascii="Arial" w:eastAsia="Times New Roman" w:hAnsi="Arial" w:cs="Arial"/>
          <w:lang w:eastAsia="pt-BR"/>
        </w:rPr>
      </w:pPr>
    </w:p>
    <w:tbl>
      <w:tblPr>
        <w:tblW w:w="8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5106"/>
      </w:tblGrid>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r w:rsidRPr="00F00192">
              <w:rPr>
                <w:rFonts w:ascii="Arial" w:eastAsia="Times New Roman" w:hAnsi="Arial" w:cs="Arial"/>
                <w:lang w:eastAsia="pt-BR"/>
              </w:rPr>
              <w:t>Nome</w:t>
            </w:r>
          </w:p>
        </w:tc>
        <w:tc>
          <w:tcPr>
            <w:tcW w:w="5106" w:type="dxa"/>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p>
          <w:p w:rsidR="00F35A59" w:rsidRPr="00F00192" w:rsidRDefault="00C31E13" w:rsidP="00643BDF">
            <w:pPr>
              <w:autoSpaceDE w:val="0"/>
              <w:autoSpaceDN w:val="0"/>
              <w:adjustRightInd w:val="0"/>
              <w:spacing w:after="0" w:line="240" w:lineRule="auto"/>
              <w:rPr>
                <w:rFonts w:ascii="Arial" w:eastAsia="Times New Roman" w:hAnsi="Arial" w:cs="Arial"/>
                <w:lang w:eastAsia="pt-BR"/>
              </w:rPr>
            </w:pPr>
            <w:r>
              <w:rPr>
                <w:rFonts w:ascii="Arial" w:eastAsia="Times New Roman" w:hAnsi="Arial" w:cs="Arial"/>
                <w:lang w:eastAsia="pt-BR"/>
              </w:rPr>
              <w:t>Tiago Rodrigues Cervantes</w:t>
            </w:r>
          </w:p>
        </w:tc>
      </w:tr>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r w:rsidRPr="00F00192">
              <w:rPr>
                <w:rFonts w:ascii="Arial" w:eastAsia="Times New Roman" w:hAnsi="Arial" w:cs="Arial"/>
                <w:lang w:eastAsia="pt-BR"/>
              </w:rPr>
              <w:t>Cargo</w:t>
            </w:r>
          </w:p>
        </w:tc>
        <w:tc>
          <w:tcPr>
            <w:tcW w:w="5106" w:type="dxa"/>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p>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r w:rsidRPr="00F00192">
              <w:rPr>
                <w:rFonts w:ascii="Arial" w:eastAsia="Times New Roman" w:hAnsi="Arial" w:cs="Arial"/>
                <w:lang w:eastAsia="pt-BR"/>
              </w:rPr>
              <w:t>Prefeito Municipal</w:t>
            </w:r>
          </w:p>
        </w:tc>
      </w:tr>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rPr>
                <w:rFonts w:ascii="Arial" w:eastAsia="Times New Roman" w:hAnsi="Arial" w:cs="Arial"/>
                <w:strike/>
                <w:lang w:eastAsia="pt-BR"/>
              </w:rPr>
            </w:pPr>
            <w:r w:rsidRPr="00F00192">
              <w:rPr>
                <w:rFonts w:ascii="Arial" w:eastAsia="Times New Roman" w:hAnsi="Arial" w:cs="Arial"/>
                <w:lang w:eastAsia="pt-BR"/>
              </w:rPr>
              <w:t>CPF</w:t>
            </w:r>
          </w:p>
        </w:tc>
        <w:tc>
          <w:tcPr>
            <w:tcW w:w="5106" w:type="dxa"/>
          </w:tcPr>
          <w:p w:rsidR="00F35A59" w:rsidRPr="00F00192" w:rsidRDefault="00C31E13" w:rsidP="00643BDF">
            <w:pPr>
              <w:autoSpaceDE w:val="0"/>
              <w:autoSpaceDN w:val="0"/>
              <w:adjustRightInd w:val="0"/>
              <w:spacing w:after="0" w:line="240" w:lineRule="auto"/>
              <w:rPr>
                <w:rFonts w:ascii="Arial" w:eastAsia="Times New Roman" w:hAnsi="Arial" w:cs="Arial"/>
                <w:lang w:eastAsia="pt-BR"/>
              </w:rPr>
            </w:pPr>
            <w:r w:rsidRPr="00C31E13">
              <w:rPr>
                <w:rFonts w:ascii="Arial" w:eastAsia="Times New Roman" w:hAnsi="Arial" w:cs="Arial"/>
                <w:lang w:eastAsia="pt-BR"/>
              </w:rPr>
              <w:t>261.170.218-79</w:t>
            </w:r>
          </w:p>
        </w:tc>
      </w:tr>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proofErr w:type="gramStart"/>
            <w:r w:rsidRPr="00F00192">
              <w:rPr>
                <w:rFonts w:ascii="Arial" w:eastAsia="Times New Roman" w:hAnsi="Arial" w:cs="Arial"/>
                <w:lang w:eastAsia="pt-BR"/>
              </w:rPr>
              <w:t>Endereço(</w:t>
            </w:r>
            <w:proofErr w:type="gramEnd"/>
            <w:r w:rsidRPr="00F00192">
              <w:rPr>
                <w:rFonts w:ascii="Arial" w:eastAsia="Times New Roman" w:hAnsi="Arial" w:cs="Arial"/>
                <w:lang w:eastAsia="pt-BR"/>
              </w:rPr>
              <w:t>*)</w:t>
            </w:r>
          </w:p>
        </w:tc>
        <w:tc>
          <w:tcPr>
            <w:tcW w:w="5106" w:type="dxa"/>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p>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p>
        </w:tc>
      </w:tr>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r w:rsidRPr="00F00192">
              <w:rPr>
                <w:rFonts w:ascii="Arial" w:eastAsia="Times New Roman" w:hAnsi="Arial" w:cs="Arial"/>
                <w:lang w:eastAsia="pt-BR"/>
              </w:rPr>
              <w:t>Telefone</w:t>
            </w:r>
          </w:p>
        </w:tc>
        <w:tc>
          <w:tcPr>
            <w:tcW w:w="5106" w:type="dxa"/>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p>
        </w:tc>
      </w:tr>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proofErr w:type="gramStart"/>
            <w:r w:rsidRPr="00F00192">
              <w:rPr>
                <w:rFonts w:ascii="Arial" w:eastAsia="Times New Roman" w:hAnsi="Arial" w:cs="Arial"/>
                <w:lang w:eastAsia="pt-BR"/>
              </w:rPr>
              <w:t>e-mail</w:t>
            </w:r>
            <w:proofErr w:type="gramEnd"/>
          </w:p>
        </w:tc>
        <w:tc>
          <w:tcPr>
            <w:tcW w:w="5106" w:type="dxa"/>
          </w:tcPr>
          <w:p w:rsidR="00F35A59" w:rsidRPr="00F00192" w:rsidRDefault="00C31E13" w:rsidP="00643BDF">
            <w:pPr>
              <w:autoSpaceDE w:val="0"/>
              <w:autoSpaceDN w:val="0"/>
              <w:adjustRightInd w:val="0"/>
              <w:spacing w:after="0" w:line="240" w:lineRule="auto"/>
              <w:rPr>
                <w:rFonts w:ascii="Arial" w:eastAsia="Times New Roman" w:hAnsi="Arial" w:cs="Arial"/>
                <w:lang w:eastAsia="pt-BR"/>
              </w:rPr>
            </w:pPr>
            <w:r w:rsidRPr="00C31E13">
              <w:rPr>
                <w:rFonts w:ascii="Arial" w:eastAsia="Times New Roman" w:hAnsi="Arial" w:cs="Arial"/>
                <w:lang w:eastAsia="pt-BR"/>
              </w:rPr>
              <w:t>prefeito@itanhaem.sp.gov.br</w:t>
            </w:r>
          </w:p>
        </w:tc>
      </w:tr>
    </w:tbl>
    <w:p w:rsidR="00F35A59" w:rsidRPr="00F00192" w:rsidRDefault="00F35A59" w:rsidP="00F35A59">
      <w:pPr>
        <w:autoSpaceDE w:val="0"/>
        <w:autoSpaceDN w:val="0"/>
        <w:adjustRightInd w:val="0"/>
        <w:spacing w:after="0" w:line="240" w:lineRule="auto"/>
        <w:ind w:left="180" w:right="328"/>
        <w:jc w:val="both"/>
        <w:rPr>
          <w:rFonts w:ascii="Arial" w:eastAsia="Times New Roman" w:hAnsi="Arial" w:cs="Arial"/>
          <w:lang w:eastAsia="pt-BR"/>
        </w:rPr>
      </w:pPr>
      <w:r w:rsidRPr="00F00192">
        <w:rPr>
          <w:rFonts w:ascii="Arial" w:eastAsia="Times New Roman" w:hAnsi="Arial" w:cs="Arial"/>
          <w:lang w:eastAsia="pt-BR"/>
        </w:rPr>
        <w:t>(*) Não deve ser o endereço do Órgão e/ou Poder. Deve ser o endereço onde poderá ser encontrado (a), caso não esteja mais exercendo o mandato ou cargo.</w:t>
      </w:r>
    </w:p>
    <w:p w:rsidR="00F35A59" w:rsidRPr="00F00192" w:rsidRDefault="00F35A59" w:rsidP="00F35A59">
      <w:pPr>
        <w:autoSpaceDE w:val="0"/>
        <w:autoSpaceDN w:val="0"/>
        <w:adjustRightInd w:val="0"/>
        <w:spacing w:after="0" w:line="240" w:lineRule="auto"/>
        <w:ind w:left="180" w:right="328"/>
        <w:rPr>
          <w:rFonts w:ascii="Arial" w:eastAsia="Times New Roman" w:hAnsi="Arial" w:cs="Arial"/>
          <w:lang w:eastAsia="pt-BR"/>
        </w:rPr>
      </w:pPr>
    </w:p>
    <w:p w:rsidR="00F35A59" w:rsidRPr="00F00192" w:rsidRDefault="00F35A59" w:rsidP="00F35A59">
      <w:pPr>
        <w:autoSpaceDE w:val="0"/>
        <w:autoSpaceDN w:val="0"/>
        <w:adjustRightInd w:val="0"/>
        <w:spacing w:after="0" w:line="240" w:lineRule="auto"/>
        <w:ind w:left="180" w:right="328"/>
        <w:jc w:val="center"/>
        <w:rPr>
          <w:rFonts w:ascii="Arial" w:eastAsia="Times New Roman" w:hAnsi="Arial" w:cs="Arial"/>
          <w:b/>
          <w:lang w:eastAsia="pt-BR"/>
        </w:rPr>
      </w:pPr>
      <w:r w:rsidRPr="00F00192">
        <w:rPr>
          <w:rFonts w:ascii="Arial" w:eastAsia="Times New Roman" w:hAnsi="Arial" w:cs="Arial"/>
          <w:b/>
          <w:lang w:eastAsia="pt-BR"/>
        </w:rPr>
        <w:t>Responsável pelo atendimento a requisições de documentos do TCESP</w:t>
      </w:r>
    </w:p>
    <w:p w:rsidR="00F35A59" w:rsidRPr="00F00192" w:rsidRDefault="00F35A59" w:rsidP="00F35A59">
      <w:pPr>
        <w:autoSpaceDE w:val="0"/>
        <w:autoSpaceDN w:val="0"/>
        <w:adjustRightInd w:val="0"/>
        <w:spacing w:after="0" w:line="240" w:lineRule="auto"/>
        <w:ind w:left="180" w:right="328"/>
        <w:rPr>
          <w:rFonts w:ascii="Arial" w:eastAsia="Times New Roman" w:hAnsi="Arial" w:cs="Arial"/>
          <w:b/>
          <w:lang w:eastAsia="pt-BR"/>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4980"/>
      </w:tblGrid>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ind w:right="328"/>
              <w:rPr>
                <w:rFonts w:ascii="Arial" w:eastAsia="Times New Roman" w:hAnsi="Arial" w:cs="Arial"/>
                <w:lang w:eastAsia="pt-BR"/>
              </w:rPr>
            </w:pPr>
            <w:r w:rsidRPr="00F00192">
              <w:rPr>
                <w:rFonts w:ascii="Arial" w:eastAsia="Times New Roman" w:hAnsi="Arial" w:cs="Arial"/>
                <w:lang w:eastAsia="pt-BR"/>
              </w:rPr>
              <w:t>Nome</w:t>
            </w:r>
          </w:p>
        </w:tc>
        <w:tc>
          <w:tcPr>
            <w:tcW w:w="4980" w:type="dxa"/>
          </w:tcPr>
          <w:p w:rsidR="00F35A59" w:rsidRPr="00F00192" w:rsidRDefault="00F35A59" w:rsidP="00643BDF">
            <w:pPr>
              <w:autoSpaceDE w:val="0"/>
              <w:autoSpaceDN w:val="0"/>
              <w:adjustRightInd w:val="0"/>
              <w:spacing w:after="0" w:line="240" w:lineRule="auto"/>
              <w:ind w:right="328"/>
              <w:rPr>
                <w:rFonts w:ascii="Arial" w:eastAsia="Times New Roman" w:hAnsi="Arial" w:cs="Arial"/>
                <w:lang w:eastAsia="pt-BR"/>
              </w:rPr>
            </w:pPr>
          </w:p>
        </w:tc>
      </w:tr>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ind w:right="328"/>
              <w:rPr>
                <w:rFonts w:ascii="Arial" w:eastAsia="Times New Roman" w:hAnsi="Arial" w:cs="Arial"/>
                <w:lang w:eastAsia="pt-BR"/>
              </w:rPr>
            </w:pPr>
            <w:r w:rsidRPr="00F00192">
              <w:rPr>
                <w:rFonts w:ascii="Arial" w:eastAsia="Times New Roman" w:hAnsi="Arial" w:cs="Arial"/>
                <w:lang w:eastAsia="pt-BR"/>
              </w:rPr>
              <w:t>Cargo</w:t>
            </w:r>
          </w:p>
        </w:tc>
        <w:tc>
          <w:tcPr>
            <w:tcW w:w="4980" w:type="dxa"/>
          </w:tcPr>
          <w:p w:rsidR="00F35A59" w:rsidRPr="00F00192" w:rsidRDefault="00F35A59" w:rsidP="00643BDF">
            <w:pPr>
              <w:autoSpaceDE w:val="0"/>
              <w:autoSpaceDN w:val="0"/>
              <w:adjustRightInd w:val="0"/>
              <w:spacing w:after="0" w:line="240" w:lineRule="auto"/>
              <w:ind w:right="328"/>
              <w:rPr>
                <w:rFonts w:ascii="Arial" w:eastAsia="Times New Roman" w:hAnsi="Arial" w:cs="Arial"/>
                <w:lang w:eastAsia="pt-BR"/>
              </w:rPr>
            </w:pPr>
          </w:p>
        </w:tc>
      </w:tr>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rPr>
                <w:rFonts w:ascii="Arial" w:eastAsia="Times New Roman" w:hAnsi="Arial" w:cs="Arial"/>
                <w:lang w:eastAsia="pt-BR"/>
              </w:rPr>
            </w:pPr>
            <w:r w:rsidRPr="00F00192">
              <w:rPr>
                <w:rFonts w:ascii="Arial" w:eastAsia="Times New Roman" w:hAnsi="Arial" w:cs="Arial"/>
                <w:lang w:eastAsia="pt-BR"/>
              </w:rPr>
              <w:t>Endereço Comercial do Órgão/Setor</w:t>
            </w:r>
          </w:p>
        </w:tc>
        <w:tc>
          <w:tcPr>
            <w:tcW w:w="4980" w:type="dxa"/>
          </w:tcPr>
          <w:p w:rsidR="00F35A59" w:rsidRPr="00F00192" w:rsidRDefault="00F35A59" w:rsidP="00643BDF">
            <w:pPr>
              <w:autoSpaceDE w:val="0"/>
              <w:autoSpaceDN w:val="0"/>
              <w:adjustRightInd w:val="0"/>
              <w:spacing w:after="0" w:line="240" w:lineRule="auto"/>
              <w:ind w:right="328"/>
              <w:rPr>
                <w:rFonts w:ascii="Arial" w:eastAsia="Times New Roman" w:hAnsi="Arial" w:cs="Arial"/>
                <w:lang w:eastAsia="pt-BR"/>
              </w:rPr>
            </w:pPr>
          </w:p>
        </w:tc>
      </w:tr>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ind w:right="328"/>
              <w:rPr>
                <w:rFonts w:ascii="Arial" w:eastAsia="Times New Roman" w:hAnsi="Arial" w:cs="Arial"/>
                <w:lang w:eastAsia="pt-BR"/>
              </w:rPr>
            </w:pPr>
            <w:r w:rsidRPr="00F00192">
              <w:rPr>
                <w:rFonts w:ascii="Arial" w:eastAsia="Times New Roman" w:hAnsi="Arial" w:cs="Arial"/>
                <w:lang w:eastAsia="pt-BR"/>
              </w:rPr>
              <w:t>Telefone/Fax</w:t>
            </w:r>
          </w:p>
        </w:tc>
        <w:tc>
          <w:tcPr>
            <w:tcW w:w="4980" w:type="dxa"/>
          </w:tcPr>
          <w:p w:rsidR="00F35A59" w:rsidRPr="00F00192" w:rsidRDefault="00F35A59" w:rsidP="00643BDF">
            <w:pPr>
              <w:autoSpaceDE w:val="0"/>
              <w:autoSpaceDN w:val="0"/>
              <w:adjustRightInd w:val="0"/>
              <w:spacing w:after="0" w:line="240" w:lineRule="auto"/>
              <w:ind w:right="328"/>
              <w:rPr>
                <w:rFonts w:ascii="Arial" w:eastAsia="Times New Roman" w:hAnsi="Arial" w:cs="Arial"/>
                <w:lang w:eastAsia="pt-BR"/>
              </w:rPr>
            </w:pPr>
          </w:p>
        </w:tc>
      </w:tr>
      <w:tr w:rsidR="00F35A59" w:rsidRPr="00F00192" w:rsidTr="00643BDF">
        <w:trPr>
          <w:trHeight w:val="567"/>
        </w:trPr>
        <w:tc>
          <w:tcPr>
            <w:tcW w:w="3660" w:type="dxa"/>
            <w:vAlign w:val="center"/>
          </w:tcPr>
          <w:p w:rsidR="00F35A59" w:rsidRPr="00F00192" w:rsidRDefault="00F35A59" w:rsidP="00643BDF">
            <w:pPr>
              <w:autoSpaceDE w:val="0"/>
              <w:autoSpaceDN w:val="0"/>
              <w:adjustRightInd w:val="0"/>
              <w:spacing w:after="0" w:line="240" w:lineRule="auto"/>
              <w:ind w:right="328"/>
              <w:rPr>
                <w:rFonts w:ascii="Arial" w:eastAsia="Times New Roman" w:hAnsi="Arial" w:cs="Arial"/>
                <w:lang w:eastAsia="pt-BR"/>
              </w:rPr>
            </w:pPr>
            <w:proofErr w:type="gramStart"/>
            <w:r w:rsidRPr="00F00192">
              <w:rPr>
                <w:rFonts w:ascii="Arial" w:eastAsia="Times New Roman" w:hAnsi="Arial" w:cs="Arial"/>
                <w:lang w:eastAsia="pt-BR"/>
              </w:rPr>
              <w:t>e-mail</w:t>
            </w:r>
            <w:proofErr w:type="gramEnd"/>
          </w:p>
        </w:tc>
        <w:tc>
          <w:tcPr>
            <w:tcW w:w="4980" w:type="dxa"/>
          </w:tcPr>
          <w:p w:rsidR="00F35A59" w:rsidRPr="00F00192" w:rsidRDefault="00F35A59" w:rsidP="00643BDF">
            <w:pPr>
              <w:autoSpaceDE w:val="0"/>
              <w:autoSpaceDN w:val="0"/>
              <w:adjustRightInd w:val="0"/>
              <w:spacing w:after="0" w:line="240" w:lineRule="auto"/>
              <w:ind w:right="328"/>
              <w:rPr>
                <w:rFonts w:ascii="Arial" w:eastAsia="Times New Roman" w:hAnsi="Arial" w:cs="Arial"/>
                <w:lang w:eastAsia="pt-BR"/>
              </w:rPr>
            </w:pPr>
          </w:p>
        </w:tc>
      </w:tr>
    </w:tbl>
    <w:p w:rsidR="00F35A59" w:rsidRPr="00F00192" w:rsidRDefault="00F35A59" w:rsidP="00F35A59">
      <w:pPr>
        <w:spacing w:after="0" w:line="240" w:lineRule="auto"/>
        <w:rPr>
          <w:rFonts w:ascii="Arial" w:eastAsia="Times New Roman" w:hAnsi="Arial" w:cs="Arial"/>
          <w:lang w:eastAsia="pt-BR"/>
        </w:rPr>
      </w:pPr>
    </w:p>
    <w:p w:rsidR="00F35A59" w:rsidRPr="00F00192" w:rsidRDefault="00F35A59" w:rsidP="00F35A59">
      <w:pPr>
        <w:widowControl w:val="0"/>
        <w:spacing w:after="0" w:line="240" w:lineRule="auto"/>
        <w:rPr>
          <w:rFonts w:ascii="Arial" w:eastAsia="Times New Roman" w:hAnsi="Arial" w:cs="Arial"/>
          <w:b/>
          <w:bCs/>
          <w:snapToGrid w:val="0"/>
          <w:lang w:eastAsia="pt-BR"/>
        </w:rPr>
      </w:pPr>
    </w:p>
    <w:p w:rsidR="00B62A1D" w:rsidRPr="00F00192" w:rsidRDefault="00B62A1D" w:rsidP="00F35A59">
      <w:pPr>
        <w:widowControl w:val="0"/>
        <w:spacing w:after="0" w:line="240" w:lineRule="auto"/>
        <w:rPr>
          <w:rFonts w:ascii="Arial" w:eastAsia="Times New Roman" w:hAnsi="Arial" w:cs="Arial"/>
          <w:b/>
          <w:bCs/>
          <w:snapToGrid w:val="0"/>
          <w:lang w:eastAsia="pt-BR"/>
        </w:rPr>
      </w:pPr>
    </w:p>
    <w:p w:rsidR="00B62A1D" w:rsidRPr="00F00192" w:rsidRDefault="00B62A1D" w:rsidP="00F35A59">
      <w:pPr>
        <w:widowControl w:val="0"/>
        <w:spacing w:after="0" w:line="240" w:lineRule="auto"/>
        <w:rPr>
          <w:rFonts w:ascii="Arial" w:eastAsia="Times New Roman" w:hAnsi="Arial" w:cs="Arial"/>
          <w:b/>
          <w:bCs/>
          <w:snapToGrid w:val="0"/>
          <w:lang w:eastAsia="pt-BR"/>
        </w:rPr>
      </w:pPr>
    </w:p>
    <w:p w:rsidR="00F35A59" w:rsidRPr="000367BD" w:rsidRDefault="00C31E13" w:rsidP="00F35A59">
      <w:pPr>
        <w:widowControl w:val="0"/>
        <w:spacing w:after="0" w:line="240" w:lineRule="auto"/>
        <w:rPr>
          <w:rFonts w:ascii="Arial" w:eastAsia="Times New Roman" w:hAnsi="Arial" w:cs="Arial"/>
          <w:bCs/>
          <w:snapToGrid w:val="0"/>
          <w:color w:val="FF0000"/>
          <w:lang w:eastAsia="pt-BR"/>
        </w:rPr>
      </w:pPr>
      <w:proofErr w:type="spellStart"/>
      <w:r w:rsidRPr="000367BD">
        <w:rPr>
          <w:rFonts w:ascii="Arial" w:eastAsia="Times New Roman" w:hAnsi="Arial" w:cs="Arial"/>
          <w:bCs/>
          <w:snapToGrid w:val="0"/>
          <w:color w:val="FF0000"/>
          <w:lang w:eastAsia="pt-BR"/>
        </w:rPr>
        <w:t>Itanhaem</w:t>
      </w:r>
      <w:proofErr w:type="spellEnd"/>
      <w:r w:rsidRPr="000367BD">
        <w:rPr>
          <w:rFonts w:ascii="Arial" w:eastAsia="Times New Roman" w:hAnsi="Arial" w:cs="Arial"/>
          <w:bCs/>
          <w:snapToGrid w:val="0"/>
          <w:color w:val="FF0000"/>
          <w:lang w:eastAsia="pt-BR"/>
        </w:rPr>
        <w:t>, XX de XXXX de 2023</w:t>
      </w:r>
      <w:r w:rsidR="00F35A59" w:rsidRPr="000367BD">
        <w:rPr>
          <w:rFonts w:ascii="Arial" w:eastAsia="Times New Roman" w:hAnsi="Arial" w:cs="Arial"/>
          <w:bCs/>
          <w:snapToGrid w:val="0"/>
          <w:color w:val="FF0000"/>
          <w:lang w:eastAsia="pt-BR"/>
        </w:rPr>
        <w:t>.</w:t>
      </w:r>
    </w:p>
    <w:p w:rsidR="00F35A59" w:rsidRPr="00F00192" w:rsidRDefault="00F35A59" w:rsidP="00F35A59">
      <w:pPr>
        <w:widowControl w:val="0"/>
        <w:spacing w:after="0" w:line="240" w:lineRule="auto"/>
        <w:rPr>
          <w:rFonts w:ascii="Arial" w:eastAsia="Times New Roman" w:hAnsi="Arial" w:cs="Arial"/>
          <w:b/>
          <w:bCs/>
          <w:snapToGrid w:val="0"/>
          <w:lang w:eastAsia="pt-BR"/>
        </w:rPr>
      </w:pPr>
    </w:p>
    <w:p w:rsidR="00F043CF" w:rsidRPr="00F00192" w:rsidRDefault="00F043CF">
      <w:pPr>
        <w:rPr>
          <w:rFonts w:ascii="Arial" w:hAnsi="Arial" w:cs="Arial"/>
        </w:rPr>
      </w:pPr>
    </w:p>
    <w:sectPr w:rsidR="00F043CF" w:rsidRPr="00F00192" w:rsidSect="000367BD">
      <w:headerReference w:type="default" r:id="rId8"/>
      <w:footerReference w:type="even" r:id="rId9"/>
      <w:footerReference w:type="default" r:id="rId10"/>
      <w:pgSz w:w="11906" w:h="16838"/>
      <w:pgMar w:top="993" w:right="991" w:bottom="1417" w:left="170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F4" w:rsidRDefault="00740AF4" w:rsidP="00F35A59">
      <w:pPr>
        <w:spacing w:after="0" w:line="240" w:lineRule="auto"/>
      </w:pPr>
      <w:r>
        <w:separator/>
      </w:r>
    </w:p>
  </w:endnote>
  <w:endnote w:type="continuationSeparator" w:id="0">
    <w:p w:rsidR="00740AF4" w:rsidRDefault="00740AF4" w:rsidP="00F3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F4" w:rsidRDefault="00D01574" w:rsidP="00643BDF">
    <w:pPr>
      <w:pStyle w:val="Rodap"/>
      <w:framePr w:wrap="around" w:vAnchor="text" w:hAnchor="margin" w:xAlign="right" w:y="1"/>
      <w:rPr>
        <w:rStyle w:val="Nmerodepgina"/>
      </w:rPr>
    </w:pPr>
    <w:r>
      <w:rPr>
        <w:rStyle w:val="Nmerodepgina"/>
      </w:rPr>
      <w:fldChar w:fldCharType="begin"/>
    </w:r>
    <w:r w:rsidR="00740AF4">
      <w:rPr>
        <w:rStyle w:val="Nmerodepgina"/>
      </w:rPr>
      <w:instrText xml:space="preserve">PAGE  </w:instrText>
    </w:r>
    <w:r>
      <w:rPr>
        <w:rStyle w:val="Nmerodepgina"/>
      </w:rPr>
      <w:fldChar w:fldCharType="separate"/>
    </w:r>
    <w:r w:rsidR="00740AF4">
      <w:rPr>
        <w:rStyle w:val="Nmerodepgina"/>
        <w:noProof/>
      </w:rPr>
      <w:t>55</w:t>
    </w:r>
    <w:r>
      <w:rPr>
        <w:rStyle w:val="Nmerodepgina"/>
      </w:rPr>
      <w:fldChar w:fldCharType="end"/>
    </w:r>
  </w:p>
  <w:p w:rsidR="00740AF4" w:rsidRDefault="00740AF4" w:rsidP="00643BD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F4" w:rsidRDefault="00740AF4" w:rsidP="000367BD">
    <w:pPr>
      <w:spacing w:line="240" w:lineRule="auto"/>
      <w:jc w:val="center"/>
      <w:rPr>
        <w:rFonts w:ascii="Arial" w:hAnsi="Arial" w:cs="Arial"/>
        <w:sz w:val="20"/>
        <w:szCs w:val="20"/>
      </w:rPr>
    </w:pPr>
  </w:p>
  <w:p w:rsidR="00740AF4" w:rsidRPr="000367BD" w:rsidRDefault="00740AF4" w:rsidP="000367BD">
    <w:pPr>
      <w:spacing w:after="0" w:line="240" w:lineRule="auto"/>
      <w:jc w:val="center"/>
      <w:rPr>
        <w:rFonts w:ascii="Arial" w:hAnsi="Arial" w:cs="Arial"/>
      </w:rPr>
    </w:pPr>
    <w:r w:rsidRPr="000367BD">
      <w:rPr>
        <w:rFonts w:ascii="Arial" w:hAnsi="Arial" w:cs="Arial"/>
      </w:rPr>
      <w:t>Fone (13) 3426-2344</w:t>
    </w:r>
  </w:p>
  <w:p w:rsidR="00740AF4" w:rsidRPr="000367BD" w:rsidRDefault="00D01574" w:rsidP="000367BD">
    <w:pPr>
      <w:spacing w:after="0"/>
      <w:rPr>
        <w:rFonts w:ascii="Arial" w:hAnsi="Arial" w:cs="Arial"/>
      </w:rPr>
    </w:pPr>
    <w:r>
      <w:rPr>
        <w:rFonts w:ascii="Arial" w:hAnsi="Arial" w:cs="Arial"/>
        <w:noProof/>
        <w:lang w:eastAsia="pt-BR"/>
      </w:rPr>
      <w:pict>
        <v:shapetype id="_x0000_t32" coordsize="21600,21600" o:spt="32" o:oned="t" path="m,l21600,21600e" filled="f">
          <v:path arrowok="t" fillok="f" o:connecttype="none"/>
          <o:lock v:ext="edit" shapetype="t"/>
        </v:shapetype>
        <v:shape id="_x0000_s2049" type="#_x0000_t32" style="position:absolute;margin-left:-19.6pt;margin-top:6.95pt;width:494.65pt;height:0;z-index:251658240" o:connectortype="straight"/>
      </w:pict>
    </w:r>
  </w:p>
  <w:p w:rsidR="00740AF4" w:rsidRPr="000367BD" w:rsidRDefault="00740AF4" w:rsidP="000367BD">
    <w:pPr>
      <w:spacing w:after="0" w:line="240" w:lineRule="auto"/>
      <w:jc w:val="center"/>
      <w:rPr>
        <w:rFonts w:ascii="Arial" w:hAnsi="Arial" w:cs="Arial"/>
        <w:b/>
      </w:rPr>
    </w:pPr>
    <w:r w:rsidRPr="000367BD">
      <w:rPr>
        <w:rFonts w:ascii="Arial" w:hAnsi="Arial" w:cs="Arial"/>
        <w:color w:val="202124"/>
        <w:shd w:val="clear" w:color="auto" w:fill="FFFFFF"/>
      </w:rPr>
      <w:t xml:space="preserve">Rua Sebastião das Dores, 29 – Praia dos Pescadores - CEP 11740-000 – </w:t>
    </w:r>
    <w:proofErr w:type="spellStart"/>
    <w:r w:rsidRPr="000367BD">
      <w:rPr>
        <w:rFonts w:ascii="Arial" w:hAnsi="Arial" w:cs="Arial"/>
        <w:color w:val="202124"/>
        <w:shd w:val="clear" w:color="auto" w:fill="FFFFFF"/>
      </w:rPr>
      <w:t>Itanhaém</w:t>
    </w:r>
    <w:proofErr w:type="spellEnd"/>
    <w:r w:rsidRPr="000367BD">
      <w:rPr>
        <w:rFonts w:ascii="Arial" w:hAnsi="Arial" w:cs="Arial"/>
        <w:color w:val="202124"/>
        <w:shd w:val="clear" w:color="auto" w:fill="FFFFFF"/>
      </w:rPr>
      <w:t xml:space="preserve"> - SP</w:t>
    </w:r>
  </w:p>
  <w:p w:rsidR="00740AF4" w:rsidRDefault="00740AF4">
    <w:pPr>
      <w:pStyle w:val="Rodap"/>
    </w:pPr>
  </w:p>
  <w:p w:rsidR="00740AF4" w:rsidRPr="000367BD" w:rsidRDefault="00740AF4">
    <w:pPr>
      <w:pStyle w:val="Rodap"/>
    </w:pPr>
  </w:p>
  <w:p w:rsidR="00740AF4" w:rsidRDefault="00740AF4" w:rsidP="00643BD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F4" w:rsidRDefault="00740AF4" w:rsidP="00F35A59">
      <w:pPr>
        <w:spacing w:after="0" w:line="240" w:lineRule="auto"/>
      </w:pPr>
      <w:r>
        <w:separator/>
      </w:r>
    </w:p>
  </w:footnote>
  <w:footnote w:type="continuationSeparator" w:id="0">
    <w:p w:rsidR="00740AF4" w:rsidRDefault="00740AF4" w:rsidP="00F35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F4" w:rsidRPr="000367BD" w:rsidRDefault="00740AF4">
    <w:pPr>
      <w:pStyle w:val="Cabealho"/>
      <w:rPr>
        <w:rFonts w:ascii="Arial" w:hAnsi="Arial" w:cs="Arial"/>
      </w:rPr>
    </w:pPr>
  </w:p>
  <w:p w:rsidR="00740AF4" w:rsidRPr="000367BD" w:rsidRDefault="00740AF4" w:rsidP="000367BD">
    <w:pPr>
      <w:spacing w:after="0" w:line="240" w:lineRule="auto"/>
      <w:jc w:val="center"/>
      <w:rPr>
        <w:rFonts w:ascii="Arial" w:hAnsi="Arial" w:cs="Arial"/>
        <w:noProof/>
        <w:lang w:eastAsia="pt-BR"/>
      </w:rPr>
    </w:pPr>
    <w:r>
      <w:rPr>
        <w:rFonts w:ascii="Arial" w:hAnsi="Arial" w:cs="Arial"/>
        <w:noProof/>
        <w:lang w:eastAsia="pt-BR"/>
      </w:rPr>
      <w:drawing>
        <wp:anchor distT="0" distB="0" distL="114300" distR="114300" simplePos="0" relativeHeight="251659264" behindDoc="0" locked="0" layoutInCell="1" allowOverlap="1">
          <wp:simplePos x="0" y="0"/>
          <wp:positionH relativeFrom="margin">
            <wp:posOffset>-740410</wp:posOffset>
          </wp:positionH>
          <wp:positionV relativeFrom="margin">
            <wp:posOffset>-803275</wp:posOffset>
          </wp:positionV>
          <wp:extent cx="914400" cy="659130"/>
          <wp:effectExtent l="0" t="0" r="0" b="0"/>
          <wp:wrapSquare wrapText="bothSides"/>
          <wp:docPr id="1" name="Imagem 2" descr="brasao-prefeitura-municipal-de-itanhaem-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refeitura-municipal-de-itanhaem-sp.png"/>
                  <pic:cNvPicPr/>
                </pic:nvPicPr>
                <pic:blipFill>
                  <a:blip r:embed="rId1" cstate="print"/>
                  <a:stretch>
                    <a:fillRect/>
                  </a:stretch>
                </pic:blipFill>
                <pic:spPr>
                  <a:xfrm>
                    <a:off x="0" y="0"/>
                    <a:ext cx="914400" cy="659130"/>
                  </a:xfrm>
                  <a:prstGeom prst="rect">
                    <a:avLst/>
                  </a:prstGeom>
                </pic:spPr>
              </pic:pic>
            </a:graphicData>
          </a:graphic>
        </wp:anchor>
      </w:drawing>
    </w:r>
    <w:r w:rsidRPr="000367BD">
      <w:rPr>
        <w:rFonts w:ascii="Arial" w:hAnsi="Arial" w:cs="Arial"/>
        <w:noProof/>
        <w:lang w:eastAsia="pt-BR"/>
      </w:rPr>
      <w:t>PREFEITURA DE ITANHAÉM</w:t>
    </w:r>
  </w:p>
  <w:p w:rsidR="00740AF4" w:rsidRPr="000367BD" w:rsidRDefault="00740AF4" w:rsidP="000367BD">
    <w:pPr>
      <w:spacing w:after="0" w:line="240" w:lineRule="auto"/>
      <w:jc w:val="center"/>
      <w:rPr>
        <w:rFonts w:ascii="Arial" w:hAnsi="Arial" w:cs="Arial"/>
        <w:noProof/>
        <w:lang w:eastAsia="pt-BR"/>
      </w:rPr>
    </w:pPr>
    <w:r w:rsidRPr="000367BD">
      <w:rPr>
        <w:rFonts w:ascii="Arial" w:hAnsi="Arial" w:cs="Arial"/>
        <w:noProof/>
        <w:lang w:eastAsia="pt-BR"/>
      </w:rPr>
      <w:t>ESTÂNCIA BALNEÁRIA | ESTADO DE SÃO PAULO</w:t>
    </w:r>
  </w:p>
  <w:p w:rsidR="00740AF4" w:rsidRPr="000367BD" w:rsidRDefault="00740AF4" w:rsidP="000367BD">
    <w:pPr>
      <w:spacing w:after="0" w:line="240" w:lineRule="auto"/>
      <w:jc w:val="center"/>
      <w:rPr>
        <w:rFonts w:ascii="Arial" w:hAnsi="Arial" w:cs="Arial"/>
      </w:rPr>
    </w:pPr>
    <w:r w:rsidRPr="000367BD">
      <w:rPr>
        <w:rFonts w:ascii="Arial" w:hAnsi="Arial" w:cs="Arial"/>
        <w:noProof/>
        <w:lang w:eastAsia="pt-BR"/>
      </w:rPr>
      <w:t>SECRETARIA DE ASSISTÊNCIA E DESENVOLVIMENTO SOCIAL</w:t>
    </w:r>
  </w:p>
  <w:p w:rsidR="00740AF4" w:rsidRDefault="00740A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5576"/>
    <w:multiLevelType w:val="hybridMultilevel"/>
    <w:tmpl w:val="B73A995E"/>
    <w:lvl w:ilvl="0" w:tplc="2DA8F2C2">
      <w:start w:val="1"/>
      <w:numFmt w:val="bullet"/>
      <w:lvlText w:val=""/>
      <w:lvlJc w:val="left"/>
      <w:pPr>
        <w:tabs>
          <w:tab w:val="num" w:pos="1068"/>
        </w:tabs>
        <w:ind w:left="1068" w:hanging="360"/>
      </w:pPr>
      <w:rPr>
        <w:rFonts w:ascii="Symbol" w:eastAsia="Times New Roman" w:hAnsi="Symbol" w:cs="Times New Roman"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35A59"/>
    <w:rsid w:val="000367BD"/>
    <w:rsid w:val="000A5765"/>
    <w:rsid w:val="000C60BD"/>
    <w:rsid w:val="000D77D8"/>
    <w:rsid w:val="000E07B2"/>
    <w:rsid w:val="001A4497"/>
    <w:rsid w:val="003233BA"/>
    <w:rsid w:val="003F7116"/>
    <w:rsid w:val="0048694A"/>
    <w:rsid w:val="00643BDF"/>
    <w:rsid w:val="006A7892"/>
    <w:rsid w:val="00740AF4"/>
    <w:rsid w:val="007F5FC9"/>
    <w:rsid w:val="008B22C6"/>
    <w:rsid w:val="009C2CC8"/>
    <w:rsid w:val="00B40579"/>
    <w:rsid w:val="00B62A1D"/>
    <w:rsid w:val="00C31E13"/>
    <w:rsid w:val="00C84AD8"/>
    <w:rsid w:val="00D01574"/>
    <w:rsid w:val="00D474F8"/>
    <w:rsid w:val="00D52C35"/>
    <w:rsid w:val="00DB1698"/>
    <w:rsid w:val="00DC3FF8"/>
    <w:rsid w:val="00EA1413"/>
    <w:rsid w:val="00F00192"/>
    <w:rsid w:val="00F043CF"/>
    <w:rsid w:val="00F35A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59"/>
    <w:pPr>
      <w:spacing w:after="200" w:line="276" w:lineRule="auto"/>
    </w:pPr>
    <w:rPr>
      <w:sz w:val="22"/>
      <w:szCs w:val="22"/>
      <w:lang w:eastAsia="en-US"/>
    </w:rPr>
  </w:style>
  <w:style w:type="paragraph" w:styleId="Ttulo1">
    <w:name w:val="heading 1"/>
    <w:basedOn w:val="Normal"/>
    <w:next w:val="Normal"/>
    <w:link w:val="Ttulo1Char"/>
    <w:qFormat/>
    <w:rsid w:val="00F35A59"/>
    <w:pPr>
      <w:keepNext/>
      <w:spacing w:after="0" w:line="240" w:lineRule="auto"/>
      <w:outlineLvl w:val="0"/>
    </w:pPr>
    <w:rPr>
      <w:rFonts w:ascii="Times New Roman" w:eastAsia="Times New Roman" w:hAnsi="Times New Roman"/>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59"/>
    <w:rPr>
      <w:rFonts w:ascii="Times New Roman" w:eastAsia="Times New Roman" w:hAnsi="Times New Roman" w:cs="Times New Roman"/>
      <w:sz w:val="28"/>
      <w:szCs w:val="28"/>
    </w:rPr>
  </w:style>
  <w:style w:type="paragraph" w:customStyle="1" w:styleId="Default">
    <w:name w:val="Default"/>
    <w:rsid w:val="00F35A59"/>
    <w:pPr>
      <w:autoSpaceDE w:val="0"/>
      <w:autoSpaceDN w:val="0"/>
      <w:adjustRightInd w:val="0"/>
    </w:pPr>
    <w:rPr>
      <w:rFonts w:ascii="Times New Roman" w:hAnsi="Times New Roman"/>
      <w:color w:val="000000"/>
      <w:sz w:val="24"/>
      <w:szCs w:val="24"/>
    </w:rPr>
  </w:style>
  <w:style w:type="paragraph" w:styleId="Rodap">
    <w:name w:val="footer"/>
    <w:basedOn w:val="Normal"/>
    <w:link w:val="RodapChar"/>
    <w:uiPriority w:val="99"/>
    <w:rsid w:val="00F35A59"/>
    <w:pPr>
      <w:tabs>
        <w:tab w:val="center" w:pos="4252"/>
        <w:tab w:val="right" w:pos="8504"/>
      </w:tabs>
      <w:spacing w:after="0" w:line="240" w:lineRule="auto"/>
    </w:pPr>
    <w:rPr>
      <w:rFonts w:ascii="Times New Roman" w:eastAsia="MS Mincho" w:hAnsi="Times New Roman"/>
      <w:sz w:val="24"/>
      <w:szCs w:val="24"/>
    </w:rPr>
  </w:style>
  <w:style w:type="character" w:customStyle="1" w:styleId="RodapChar">
    <w:name w:val="Rodapé Char"/>
    <w:basedOn w:val="Fontepargpadro"/>
    <w:link w:val="Rodap"/>
    <w:uiPriority w:val="99"/>
    <w:rsid w:val="00F35A59"/>
    <w:rPr>
      <w:rFonts w:ascii="Times New Roman" w:eastAsia="MS Mincho" w:hAnsi="Times New Roman" w:cs="Times New Roman"/>
      <w:sz w:val="24"/>
      <w:szCs w:val="24"/>
    </w:rPr>
  </w:style>
  <w:style w:type="character" w:styleId="Nmerodepgina">
    <w:name w:val="page number"/>
    <w:basedOn w:val="Fontepargpadro"/>
    <w:rsid w:val="00F35A59"/>
  </w:style>
  <w:style w:type="paragraph" w:styleId="Textodenotaderodap">
    <w:name w:val="footnote text"/>
    <w:basedOn w:val="Normal"/>
    <w:link w:val="TextodenotaderodapChar"/>
    <w:semiHidden/>
    <w:rsid w:val="00F35A59"/>
    <w:pPr>
      <w:spacing w:after="0" w:line="240" w:lineRule="auto"/>
    </w:pPr>
    <w:rPr>
      <w:rFonts w:ascii="Times New Roman" w:eastAsia="MS Mincho" w:hAnsi="Times New Roman"/>
      <w:sz w:val="20"/>
      <w:szCs w:val="20"/>
    </w:rPr>
  </w:style>
  <w:style w:type="character" w:customStyle="1" w:styleId="TextodenotaderodapChar">
    <w:name w:val="Texto de nota de rodapé Char"/>
    <w:basedOn w:val="Fontepargpadro"/>
    <w:link w:val="Textodenotaderodap"/>
    <w:semiHidden/>
    <w:rsid w:val="00F35A59"/>
    <w:rPr>
      <w:rFonts w:ascii="Times New Roman" w:eastAsia="MS Mincho" w:hAnsi="Times New Roman" w:cs="Times New Roman"/>
      <w:sz w:val="20"/>
      <w:szCs w:val="20"/>
    </w:rPr>
  </w:style>
  <w:style w:type="character" w:styleId="Hyperlink">
    <w:name w:val="Hyperlink"/>
    <w:rsid w:val="00F35A59"/>
    <w:rPr>
      <w:rFonts w:cs="Times New Roman"/>
      <w:color w:val="0000FF"/>
      <w:u w:val="single"/>
    </w:rPr>
  </w:style>
  <w:style w:type="paragraph" w:styleId="Cabealho">
    <w:name w:val="header"/>
    <w:basedOn w:val="Normal"/>
    <w:link w:val="CabealhoChar"/>
    <w:uiPriority w:val="99"/>
    <w:unhideWhenUsed/>
    <w:rsid w:val="00F35A59"/>
    <w:pPr>
      <w:tabs>
        <w:tab w:val="center" w:pos="4252"/>
        <w:tab w:val="right" w:pos="8504"/>
      </w:tabs>
    </w:pPr>
  </w:style>
  <w:style w:type="character" w:customStyle="1" w:styleId="CabealhoChar">
    <w:name w:val="Cabeçalho Char"/>
    <w:basedOn w:val="Fontepargpadro"/>
    <w:link w:val="Cabealho"/>
    <w:uiPriority w:val="99"/>
    <w:rsid w:val="00F35A59"/>
    <w:rPr>
      <w:rFonts w:ascii="Calibri" w:eastAsia="Calibri" w:hAnsi="Calibri" w:cs="Times New Roman"/>
    </w:rPr>
  </w:style>
  <w:style w:type="character" w:customStyle="1" w:styleId="st">
    <w:name w:val="st"/>
    <w:basedOn w:val="Fontepargpadro"/>
    <w:rsid w:val="00F35A59"/>
  </w:style>
  <w:style w:type="paragraph" w:styleId="Ttulo">
    <w:name w:val="Title"/>
    <w:basedOn w:val="Normal"/>
    <w:link w:val="TtuloChar"/>
    <w:qFormat/>
    <w:rsid w:val="00F35A59"/>
    <w:pPr>
      <w:spacing w:after="0" w:line="240" w:lineRule="auto"/>
      <w:jc w:val="center"/>
    </w:pPr>
    <w:rPr>
      <w:rFonts w:ascii="Times New Roman" w:eastAsia="Times New Roman" w:hAnsi="Times New Roman"/>
      <w:b/>
      <w:sz w:val="32"/>
      <w:szCs w:val="20"/>
      <w:u w:val="single"/>
      <w:lang w:eastAsia="pt-BR"/>
    </w:rPr>
  </w:style>
  <w:style w:type="character" w:customStyle="1" w:styleId="TtuloChar">
    <w:name w:val="Título Char"/>
    <w:basedOn w:val="Fontepargpadro"/>
    <w:link w:val="Ttulo"/>
    <w:rsid w:val="00F35A59"/>
    <w:rPr>
      <w:rFonts w:ascii="Times New Roman" w:eastAsia="Times New Roman" w:hAnsi="Times New Roman" w:cs="Times New Roman"/>
      <w:b/>
      <w:sz w:val="32"/>
      <w:szCs w:val="20"/>
      <w:u w:val="single"/>
      <w:lang w:eastAsia="pt-BR"/>
    </w:rPr>
  </w:style>
  <w:style w:type="paragraph" w:styleId="Textodebalo">
    <w:name w:val="Balloon Text"/>
    <w:basedOn w:val="Normal"/>
    <w:link w:val="TextodebaloChar"/>
    <w:uiPriority w:val="99"/>
    <w:semiHidden/>
    <w:unhideWhenUsed/>
    <w:rsid w:val="00F35A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5A59"/>
    <w:rPr>
      <w:rFonts w:ascii="Tahoma" w:eastAsia="Calibri" w:hAnsi="Tahoma" w:cs="Tahoma"/>
      <w:sz w:val="16"/>
      <w:szCs w:val="16"/>
    </w:rPr>
  </w:style>
  <w:style w:type="paragraph" w:styleId="SemEspaamento">
    <w:name w:val="No Spacing"/>
    <w:uiPriority w:val="1"/>
    <w:qFormat/>
    <w:rsid w:val="00C31E1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822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A91B-1742-4318-A5FA-0DBDDFF1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5482</Words>
  <Characters>29609</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p:lastModifiedBy>
  <cp:revision>9</cp:revision>
  <cp:lastPrinted>2023-01-25T13:49:00Z</cp:lastPrinted>
  <dcterms:created xsi:type="dcterms:W3CDTF">2023-01-18T17:50:00Z</dcterms:created>
  <dcterms:modified xsi:type="dcterms:W3CDTF">2023-02-06T19:47:00Z</dcterms:modified>
</cp:coreProperties>
</file>